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1C0D9" w14:textId="77777777" w:rsidR="001E14CA" w:rsidRPr="004F0A34" w:rsidRDefault="001E14CA">
      <w:pPr>
        <w:pStyle w:val="Titre8"/>
        <w:ind w:left="284"/>
        <w:rPr>
          <w:rFonts w:ascii="Century Gothic" w:eastAsia="Century Gothic" w:hAnsi="Century Gothic" w:cs="Century Gothic"/>
          <w:b/>
          <w:bCs/>
          <w:sz w:val="28"/>
          <w:szCs w:val="28"/>
        </w:rPr>
      </w:pPr>
    </w:p>
    <w:p w14:paraId="01358F12"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r w:rsidRPr="004F0A34">
        <w:rPr>
          <w:rFonts w:ascii="Century Gothic" w:hAnsi="Century Gothic" w:cs="Calibri"/>
          <w:b/>
          <w:bCs/>
          <w:sz w:val="20"/>
          <w:szCs w:val="18"/>
        </w:rPr>
        <w:t>ROYAUME DU MAROC</w:t>
      </w:r>
    </w:p>
    <w:p w14:paraId="7EBE648D"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p>
    <w:p w14:paraId="69246C35"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spacing w:line="360" w:lineRule="auto"/>
        <w:ind w:left="284"/>
        <w:rPr>
          <w:rFonts w:ascii="Century Gothic" w:hAnsi="Century Gothic" w:cs="Calibri"/>
          <w:b/>
          <w:bCs/>
          <w:szCs w:val="18"/>
          <w:u w:val="single"/>
        </w:rPr>
      </w:pPr>
    </w:p>
    <w:p w14:paraId="355823B7"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spacing w:line="360" w:lineRule="auto"/>
        <w:ind w:left="284"/>
        <w:rPr>
          <w:rFonts w:ascii="Century Gothic" w:hAnsi="Century Gothic" w:cs="Calibri"/>
          <w:b/>
          <w:bCs/>
          <w:szCs w:val="18"/>
          <w:u w:val="single"/>
        </w:rPr>
      </w:pPr>
      <w:r w:rsidRPr="004F0A34">
        <w:rPr>
          <w:rFonts w:ascii="Century Gothic" w:hAnsi="Century Gothic" w:cs="Calibri"/>
          <w:b/>
          <w:bCs/>
          <w:szCs w:val="18"/>
          <w:u w:val="single"/>
        </w:rPr>
        <w:t>MAITRE D’OUVRAGE</w:t>
      </w:r>
    </w:p>
    <w:p w14:paraId="115F03FE"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r w:rsidRPr="004F0A34">
        <w:rPr>
          <w:rFonts w:ascii="Century Gothic" w:hAnsi="Century Gothic" w:cs="Calibri"/>
          <w:b/>
          <w:bCs/>
          <w:sz w:val="20"/>
          <w:szCs w:val="18"/>
        </w:rPr>
        <w:t>SOCIETE FONCIERE CMC S.A.</w:t>
      </w:r>
    </w:p>
    <w:p w14:paraId="0528D8F4" w14:textId="77777777" w:rsidR="007A3A3B" w:rsidRPr="004F0A34" w:rsidRDefault="007A3A3B" w:rsidP="007A3A3B">
      <w:pPr>
        <w:pBdr>
          <w:top w:val="none" w:sz="0" w:space="0" w:color="auto"/>
          <w:left w:val="none" w:sz="0" w:space="0" w:color="auto"/>
          <w:bottom w:val="none" w:sz="0" w:space="0" w:color="auto"/>
          <w:right w:val="none" w:sz="0" w:space="0" w:color="auto"/>
        </w:pBdr>
        <w:rPr>
          <w:sz w:val="20"/>
          <w:szCs w:val="20"/>
        </w:rPr>
      </w:pPr>
    </w:p>
    <w:p w14:paraId="0B17CC87"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spacing w:line="360" w:lineRule="auto"/>
        <w:ind w:left="284"/>
        <w:rPr>
          <w:rFonts w:ascii="Century Gothic" w:hAnsi="Century Gothic" w:cs="Calibri"/>
          <w:b/>
          <w:bCs/>
          <w:szCs w:val="18"/>
          <w:u w:val="single"/>
        </w:rPr>
      </w:pPr>
    </w:p>
    <w:p w14:paraId="2B0E2040"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spacing w:line="360" w:lineRule="auto"/>
        <w:ind w:left="284"/>
        <w:rPr>
          <w:rFonts w:ascii="Century Gothic" w:hAnsi="Century Gothic" w:cs="Calibri"/>
          <w:b/>
          <w:bCs/>
          <w:szCs w:val="18"/>
          <w:u w:val="single"/>
        </w:rPr>
      </w:pPr>
      <w:r w:rsidRPr="004F0A34">
        <w:rPr>
          <w:rFonts w:ascii="Century Gothic" w:hAnsi="Century Gothic" w:cs="Calibri"/>
          <w:b/>
          <w:bCs/>
          <w:szCs w:val="18"/>
          <w:u w:val="single"/>
        </w:rPr>
        <w:t>MAITRE D’OUVRAGE DELEGUE</w:t>
      </w:r>
    </w:p>
    <w:p w14:paraId="57F7FC7C"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r w:rsidRPr="004F0A34">
        <w:rPr>
          <w:rFonts w:ascii="Century Gothic" w:hAnsi="Century Gothic" w:cs="Calibri"/>
          <w:b/>
          <w:bCs/>
          <w:sz w:val="20"/>
          <w:szCs w:val="18"/>
        </w:rPr>
        <w:t xml:space="preserve">OFFICE DE LA FORMATION PROFESSIONNELLE </w:t>
      </w:r>
    </w:p>
    <w:p w14:paraId="5F9DF497"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r w:rsidRPr="004F0A34">
        <w:rPr>
          <w:rFonts w:ascii="Century Gothic" w:hAnsi="Century Gothic" w:cs="Calibri"/>
          <w:b/>
          <w:bCs/>
          <w:sz w:val="20"/>
          <w:szCs w:val="18"/>
        </w:rPr>
        <w:t>ET DE LA PROMOTION DU TRAVAIL</w:t>
      </w:r>
    </w:p>
    <w:p w14:paraId="49BD3300" w14:textId="77777777" w:rsidR="007A3A3B" w:rsidRPr="004F0A34" w:rsidRDefault="007A3A3B" w:rsidP="007A3A3B">
      <w:pPr>
        <w:pBdr>
          <w:top w:val="none" w:sz="0" w:space="0" w:color="auto"/>
          <w:left w:val="none" w:sz="0" w:space="0" w:color="auto"/>
          <w:bottom w:val="none" w:sz="0" w:space="0" w:color="auto"/>
          <w:right w:val="none" w:sz="0" w:space="0" w:color="auto"/>
        </w:pBdr>
        <w:rPr>
          <w:sz w:val="6"/>
          <w:szCs w:val="6"/>
        </w:rPr>
      </w:pPr>
    </w:p>
    <w:p w14:paraId="7A5A6149"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44"/>
          <w:szCs w:val="16"/>
        </w:rPr>
      </w:pPr>
    </w:p>
    <w:p w14:paraId="78532900"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44"/>
          <w:szCs w:val="16"/>
        </w:rPr>
      </w:pPr>
      <w:r w:rsidRPr="004F0A34">
        <w:rPr>
          <w:rFonts w:ascii="Century Gothic" w:hAnsi="Century Gothic" w:cs="Calibri"/>
          <w:b/>
          <w:bCs/>
          <w:sz w:val="44"/>
          <w:szCs w:val="16"/>
        </w:rPr>
        <w:t>Dossier d’Appel d’offres</w:t>
      </w:r>
    </w:p>
    <w:p w14:paraId="2958CC07" w14:textId="77777777" w:rsidR="007A3A3B" w:rsidRPr="004F0A34" w:rsidRDefault="007A3A3B" w:rsidP="007A3A3B">
      <w:pPr>
        <w:pBdr>
          <w:top w:val="none" w:sz="0" w:space="0" w:color="auto"/>
          <w:left w:val="none" w:sz="0" w:space="0" w:color="auto"/>
          <w:bottom w:val="none" w:sz="0" w:space="0" w:color="auto"/>
          <w:right w:val="none" w:sz="0" w:space="0" w:color="auto"/>
        </w:pBdr>
        <w:ind w:left="284"/>
        <w:jc w:val="center"/>
        <w:rPr>
          <w:rFonts w:ascii="Century Gothic" w:hAnsi="Century Gothic" w:cs="Calibri"/>
          <w:b/>
          <w:bCs/>
          <w:snapToGrid w:val="0"/>
          <w:sz w:val="32"/>
          <w:szCs w:val="16"/>
        </w:rPr>
      </w:pPr>
      <w:r w:rsidRPr="004F0A34">
        <w:rPr>
          <w:rFonts w:ascii="Century Gothic" w:hAnsi="Century Gothic" w:cs="Calibri"/>
          <w:b/>
          <w:bCs/>
          <w:snapToGrid w:val="0"/>
          <w:sz w:val="32"/>
          <w:szCs w:val="16"/>
        </w:rPr>
        <w:t>Ouvert simplifié sur offres de prix</w:t>
      </w:r>
    </w:p>
    <w:p w14:paraId="4E97F917" w14:textId="3267440F" w:rsidR="007A3A3B" w:rsidRPr="004F0A34" w:rsidRDefault="007A3A3B" w:rsidP="007A3A3B">
      <w:pPr>
        <w:pBdr>
          <w:top w:val="none" w:sz="0" w:space="0" w:color="auto"/>
          <w:left w:val="none" w:sz="0" w:space="0" w:color="auto"/>
          <w:bottom w:val="none" w:sz="0" w:space="0" w:color="auto"/>
          <w:right w:val="none" w:sz="0" w:space="0" w:color="auto"/>
        </w:pBdr>
        <w:ind w:left="284"/>
        <w:jc w:val="center"/>
        <w:rPr>
          <w:rFonts w:ascii="Century Gothic" w:hAnsi="Century Gothic" w:cs="Calibri"/>
          <w:b/>
          <w:bCs/>
          <w:snapToGrid w:val="0"/>
          <w:sz w:val="32"/>
          <w:szCs w:val="16"/>
        </w:rPr>
      </w:pPr>
      <w:r w:rsidRPr="004F0A34">
        <w:rPr>
          <w:rFonts w:ascii="Century Gothic" w:hAnsi="Century Gothic" w:cs="Calibri"/>
          <w:b/>
          <w:bCs/>
          <w:snapToGrid w:val="0"/>
          <w:sz w:val="32"/>
          <w:szCs w:val="16"/>
        </w:rPr>
        <w:t>N</w:t>
      </w:r>
      <w:r w:rsidR="00560933" w:rsidRPr="004F0A34">
        <w:rPr>
          <w:rFonts w:ascii="Century Gothic" w:hAnsi="Century Gothic" w:cs="Calibri"/>
          <w:b/>
          <w:bCs/>
          <w:snapToGrid w:val="0"/>
          <w:sz w:val="32"/>
          <w:szCs w:val="16"/>
        </w:rPr>
        <w:t>° 05</w:t>
      </w:r>
      <w:r w:rsidRPr="004F0A34">
        <w:rPr>
          <w:rFonts w:ascii="Century Gothic" w:hAnsi="Century Gothic" w:cs="Calibri"/>
          <w:b/>
          <w:bCs/>
          <w:snapToGrid w:val="0"/>
          <w:sz w:val="32"/>
          <w:szCs w:val="16"/>
        </w:rPr>
        <w:t xml:space="preserve"> / 2026</w:t>
      </w:r>
    </w:p>
    <w:p w14:paraId="0E06E597" w14:textId="77777777" w:rsidR="001E14CA" w:rsidRPr="004F0A34" w:rsidRDefault="001E14CA">
      <w:pPr>
        <w:pStyle w:val="Body"/>
        <w:ind w:left="284"/>
        <w:jc w:val="both"/>
        <w:rPr>
          <w:rFonts w:ascii="Century Gothic" w:eastAsia="Century Gothic" w:hAnsi="Century Gothic" w:cs="Century Gothic"/>
          <w:b/>
          <w:bCs/>
          <w:sz w:val="28"/>
          <w:szCs w:val="28"/>
        </w:rPr>
      </w:pPr>
    </w:p>
    <w:p w14:paraId="39A290A5" w14:textId="77777777" w:rsidR="001E14CA" w:rsidRPr="004F0A34" w:rsidRDefault="001E14CA">
      <w:pPr>
        <w:pStyle w:val="Body"/>
        <w:ind w:left="284"/>
        <w:jc w:val="both"/>
        <w:rPr>
          <w:rFonts w:ascii="Century Gothic" w:eastAsia="Century Gothic" w:hAnsi="Century Gothic" w:cs="Century Gothic"/>
          <w:b/>
          <w:bCs/>
          <w:sz w:val="28"/>
          <w:szCs w:val="28"/>
        </w:rPr>
      </w:pPr>
    </w:p>
    <w:p w14:paraId="41D2731A" w14:textId="77777777" w:rsidR="001E14CA" w:rsidRPr="004F0A34" w:rsidRDefault="006E2485">
      <w:pPr>
        <w:pStyle w:val="Body"/>
        <w:ind w:left="284"/>
        <w:jc w:val="both"/>
        <w:rPr>
          <w:rFonts w:ascii="Century Gothic" w:eastAsia="Century Gothic" w:hAnsi="Century Gothic" w:cs="Century Gothic"/>
          <w:sz w:val="28"/>
          <w:szCs w:val="28"/>
        </w:rPr>
      </w:pPr>
      <w:r w:rsidRPr="004F0A34">
        <w:rPr>
          <w:rFonts w:ascii="Century Gothic" w:hAnsi="Century Gothic"/>
          <w:sz w:val="28"/>
          <w:szCs w:val="28"/>
        </w:rPr>
        <w:t xml:space="preserve">   </w:t>
      </w:r>
    </w:p>
    <w:p w14:paraId="41968CE1" w14:textId="77777777" w:rsidR="001E14CA" w:rsidRPr="004F0A34" w:rsidRDefault="001E14CA">
      <w:pPr>
        <w:pStyle w:val="Body"/>
        <w:ind w:left="284"/>
        <w:jc w:val="both"/>
        <w:rPr>
          <w:rFonts w:ascii="Century Gothic" w:eastAsia="Century Gothic" w:hAnsi="Century Gothic" w:cs="Century Gothic"/>
          <w:sz w:val="28"/>
          <w:szCs w:val="28"/>
        </w:rPr>
      </w:pPr>
    </w:p>
    <w:p w14:paraId="47A764D0" w14:textId="77777777" w:rsidR="001E14CA" w:rsidRPr="004F0A34" w:rsidRDefault="001E14CA">
      <w:pPr>
        <w:pStyle w:val="Body"/>
        <w:ind w:left="284"/>
        <w:jc w:val="both"/>
        <w:rPr>
          <w:rFonts w:ascii="Century Gothic" w:eastAsia="Century Gothic" w:hAnsi="Century Gothic" w:cs="Century Gothic"/>
          <w:sz w:val="28"/>
          <w:szCs w:val="28"/>
        </w:rPr>
      </w:pPr>
    </w:p>
    <w:tbl>
      <w:tblPr>
        <w:tblStyle w:val="TableNormal"/>
        <w:tblW w:w="991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17"/>
      </w:tblGrid>
      <w:tr w:rsidR="001E14CA" w:rsidRPr="004F0A34" w14:paraId="492957C4" w14:textId="77777777" w:rsidTr="00B55379">
        <w:trPr>
          <w:trHeight w:val="2356"/>
          <w:jc w:val="center"/>
        </w:trPr>
        <w:tc>
          <w:tcPr>
            <w:tcW w:w="99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D34791" w14:textId="77777777" w:rsidR="001E14CA" w:rsidRPr="004F0A34" w:rsidRDefault="001E14CA">
            <w:pPr>
              <w:pStyle w:val="Body"/>
              <w:tabs>
                <w:tab w:val="right" w:pos="830"/>
                <w:tab w:val="left" w:pos="1370"/>
              </w:tabs>
              <w:suppressAutoHyphens/>
              <w:jc w:val="center"/>
              <w:rPr>
                <w:rFonts w:ascii="Century Gothic" w:eastAsia="Century Gothic" w:hAnsi="Century Gothic" w:cs="Century Gothic"/>
                <w:b/>
                <w:bCs/>
                <w:sz w:val="30"/>
                <w:szCs w:val="30"/>
              </w:rPr>
            </w:pPr>
          </w:p>
          <w:p w14:paraId="2B9B351F" w14:textId="4D614B91" w:rsidR="00FA2464" w:rsidRPr="004F0A34" w:rsidRDefault="00FA2464" w:rsidP="00FA2464">
            <w:pPr>
              <w:pStyle w:val="Body"/>
              <w:tabs>
                <w:tab w:val="left" w:pos="355"/>
              </w:tabs>
              <w:jc w:val="center"/>
              <w:rPr>
                <w:rFonts w:ascii="Century Gothic" w:hAnsi="Century Gothic"/>
                <w:b/>
                <w:bCs/>
                <w:sz w:val="28"/>
                <w:szCs w:val="28"/>
              </w:rPr>
            </w:pPr>
            <w:r w:rsidRPr="004F0A34">
              <w:rPr>
                <w:rFonts w:ascii="Century Gothic" w:hAnsi="Century Gothic"/>
                <w:b/>
                <w:bCs/>
                <w:sz w:val="28"/>
                <w:szCs w:val="28"/>
              </w:rPr>
              <w:t xml:space="preserve">Acquisition des équipements </w:t>
            </w:r>
            <w:r w:rsidR="006F59B7" w:rsidRPr="004F0A34">
              <w:rPr>
                <w:rFonts w:ascii="Century Gothic" w:hAnsi="Century Gothic"/>
                <w:b/>
                <w:bCs/>
                <w:sz w:val="28"/>
                <w:szCs w:val="28"/>
              </w:rPr>
              <w:t>a</w:t>
            </w:r>
            <w:r w:rsidR="00E0693F" w:rsidRPr="004F0A34">
              <w:rPr>
                <w:rFonts w:ascii="Century Gothic" w:hAnsi="Century Gothic"/>
                <w:b/>
                <w:bCs/>
                <w:sz w:val="28"/>
                <w:szCs w:val="28"/>
              </w:rPr>
              <w:t>utomobile</w:t>
            </w:r>
            <w:r w:rsidR="009E4240" w:rsidRPr="004F0A34">
              <w:rPr>
                <w:rFonts w:ascii="Century Gothic" w:hAnsi="Century Gothic"/>
                <w:b/>
                <w:bCs/>
                <w:sz w:val="28"/>
                <w:szCs w:val="28"/>
              </w:rPr>
              <w:t>s</w:t>
            </w:r>
            <w:r w:rsidR="00E0693F" w:rsidRPr="004F0A34">
              <w:rPr>
                <w:rFonts w:ascii="Century Gothic" w:hAnsi="Century Gothic"/>
                <w:b/>
                <w:bCs/>
                <w:sz w:val="28"/>
                <w:szCs w:val="28"/>
              </w:rPr>
              <w:t xml:space="preserve"> </w:t>
            </w:r>
            <w:r w:rsidRPr="004F0A34">
              <w:rPr>
                <w:rFonts w:ascii="Century Gothic" w:hAnsi="Century Gothic"/>
                <w:b/>
                <w:bCs/>
                <w:sz w:val="28"/>
                <w:szCs w:val="28"/>
              </w:rPr>
              <w:t>destinés à la préparation</w:t>
            </w:r>
            <w:r w:rsidR="007B0810" w:rsidRPr="004F0A34">
              <w:rPr>
                <w:rFonts w:ascii="Century Gothic" w:hAnsi="Century Gothic"/>
                <w:b/>
                <w:bCs/>
                <w:sz w:val="28"/>
                <w:szCs w:val="28"/>
              </w:rPr>
              <w:t xml:space="preserve"> de</w:t>
            </w:r>
            <w:r w:rsidR="003A760D" w:rsidRPr="004F0A34">
              <w:rPr>
                <w:rFonts w:ascii="Century Gothic" w:hAnsi="Century Gothic"/>
                <w:b/>
                <w:bCs/>
                <w:sz w:val="28"/>
                <w:szCs w:val="28"/>
              </w:rPr>
              <w:t xml:space="preserve"> la </w:t>
            </w:r>
            <w:r w:rsidR="00B53E10" w:rsidRPr="004F0A34">
              <w:rPr>
                <w:rFonts w:ascii="Century Gothic" w:hAnsi="Century Gothic"/>
                <w:b/>
                <w:bCs/>
                <w:sz w:val="28"/>
                <w:szCs w:val="28"/>
              </w:rPr>
              <w:t>compétition</w:t>
            </w:r>
            <w:r w:rsidR="003A760D" w:rsidRPr="004F0A34">
              <w:rPr>
                <w:rFonts w:ascii="Century Gothic" w:hAnsi="Century Gothic"/>
                <w:b/>
                <w:bCs/>
                <w:sz w:val="28"/>
                <w:szCs w:val="28"/>
              </w:rPr>
              <w:t xml:space="preserve"> </w:t>
            </w:r>
            <w:proofErr w:type="spellStart"/>
            <w:r w:rsidRPr="004F0A34">
              <w:rPr>
                <w:rFonts w:ascii="Century Gothic" w:hAnsi="Century Gothic"/>
                <w:b/>
                <w:bCs/>
                <w:sz w:val="28"/>
                <w:szCs w:val="28"/>
              </w:rPr>
              <w:t>Worldskills</w:t>
            </w:r>
            <w:proofErr w:type="spellEnd"/>
            <w:r w:rsidRPr="004F0A34">
              <w:rPr>
                <w:rFonts w:ascii="Century Gothic" w:hAnsi="Century Gothic"/>
                <w:b/>
                <w:bCs/>
                <w:sz w:val="28"/>
                <w:szCs w:val="28"/>
              </w:rPr>
              <w:t xml:space="preserve"> Shanghai 2026 </w:t>
            </w:r>
            <w:r w:rsidR="00692022" w:rsidRPr="004F0A34">
              <w:rPr>
                <w:rFonts w:ascii="Century Gothic" w:hAnsi="Century Gothic"/>
                <w:b/>
                <w:bCs/>
                <w:sz w:val="28"/>
                <w:szCs w:val="28"/>
              </w:rPr>
              <w:t>répartie en</w:t>
            </w:r>
            <w:r w:rsidR="00C30C34" w:rsidRPr="004F0A34">
              <w:rPr>
                <w:rFonts w:ascii="Century Gothic" w:hAnsi="Century Gothic"/>
                <w:b/>
                <w:bCs/>
                <w:sz w:val="28"/>
                <w:szCs w:val="28"/>
              </w:rPr>
              <w:t xml:space="preserve"> lots </w:t>
            </w:r>
            <w:r w:rsidR="00BD6BF2" w:rsidRPr="004F0A34">
              <w:rPr>
                <w:rFonts w:ascii="Century Gothic" w:hAnsi="Century Gothic"/>
                <w:b/>
                <w:bCs/>
                <w:sz w:val="28"/>
                <w:szCs w:val="28"/>
              </w:rPr>
              <w:t>suivants :</w:t>
            </w:r>
          </w:p>
          <w:p w14:paraId="37783D50" w14:textId="77777777" w:rsidR="00FA2464" w:rsidRPr="004F0A34" w:rsidRDefault="00FA2464" w:rsidP="00FA2464">
            <w:pPr>
              <w:pStyle w:val="Body"/>
              <w:tabs>
                <w:tab w:val="left" w:pos="355"/>
              </w:tabs>
              <w:jc w:val="center"/>
              <w:rPr>
                <w:rFonts w:ascii="Century Gothic" w:hAnsi="Century Gothic"/>
                <w:b/>
                <w:bCs/>
                <w:sz w:val="16"/>
                <w:szCs w:val="18"/>
              </w:rPr>
            </w:pPr>
          </w:p>
          <w:p w14:paraId="0BEB1019" w14:textId="47E4ED8F" w:rsidR="00FA2464" w:rsidRPr="004F0A34" w:rsidRDefault="00FA2464" w:rsidP="003C6711">
            <w:pPr>
              <w:pStyle w:val="Body"/>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355"/>
              </w:tabs>
              <w:rPr>
                <w:rFonts w:ascii="Century Gothic" w:hAnsi="Century Gothic"/>
                <w:b/>
                <w:bCs/>
                <w:sz w:val="28"/>
                <w:szCs w:val="28"/>
              </w:rPr>
            </w:pPr>
            <w:r w:rsidRPr="004F0A34">
              <w:rPr>
                <w:rFonts w:ascii="Century Gothic" w:hAnsi="Century Gothic"/>
                <w:b/>
                <w:bCs/>
                <w:sz w:val="28"/>
                <w:szCs w:val="28"/>
              </w:rPr>
              <w:t>L</w:t>
            </w:r>
            <w:r w:rsidR="00FE6DE6" w:rsidRPr="004F0A34">
              <w:rPr>
                <w:rFonts w:ascii="Century Gothic" w:hAnsi="Century Gothic"/>
                <w:b/>
                <w:bCs/>
                <w:sz w:val="28"/>
                <w:szCs w:val="28"/>
              </w:rPr>
              <w:t xml:space="preserve">ot </w:t>
            </w:r>
            <w:r w:rsidR="00692022" w:rsidRPr="004F0A34">
              <w:rPr>
                <w:rFonts w:ascii="Century Gothic" w:hAnsi="Century Gothic"/>
                <w:b/>
                <w:bCs/>
                <w:sz w:val="28"/>
                <w:szCs w:val="28"/>
              </w:rPr>
              <w:t>n°1</w:t>
            </w:r>
            <w:r w:rsidRPr="004F0A34">
              <w:rPr>
                <w:rFonts w:ascii="Century Gothic" w:hAnsi="Century Gothic"/>
                <w:b/>
                <w:bCs/>
                <w:sz w:val="28"/>
                <w:szCs w:val="28"/>
              </w:rPr>
              <w:t> : </w:t>
            </w:r>
            <w:r w:rsidR="00692022" w:rsidRPr="004F0A34">
              <w:rPr>
                <w:rFonts w:ascii="Century Gothic" w:hAnsi="Century Gothic"/>
                <w:b/>
                <w:bCs/>
                <w:sz w:val="28"/>
                <w:szCs w:val="28"/>
              </w:rPr>
              <w:t>outillages et consommables</w:t>
            </w:r>
            <w:r w:rsidR="00503F50" w:rsidRPr="004F0A34">
              <w:rPr>
                <w:rFonts w:ascii="Century Gothic" w:hAnsi="Century Gothic"/>
                <w:b/>
                <w:bCs/>
                <w:sz w:val="28"/>
                <w:szCs w:val="28"/>
              </w:rPr>
              <w:t xml:space="preserve"> automobiles</w:t>
            </w:r>
            <w:r w:rsidR="006F59B7" w:rsidRPr="004F0A34">
              <w:rPr>
                <w:rFonts w:ascii="Century Gothic" w:hAnsi="Century Gothic"/>
                <w:b/>
                <w:bCs/>
                <w:sz w:val="28"/>
                <w:szCs w:val="28"/>
              </w:rPr>
              <w:t>.</w:t>
            </w:r>
            <w:r w:rsidR="00503F50" w:rsidRPr="004F0A34">
              <w:rPr>
                <w:rFonts w:ascii="Century Gothic" w:hAnsi="Century Gothic"/>
                <w:b/>
                <w:bCs/>
                <w:sz w:val="28"/>
                <w:szCs w:val="28"/>
              </w:rPr>
              <w:t xml:space="preserve"> </w:t>
            </w:r>
          </w:p>
          <w:p w14:paraId="56DFCB8B" w14:textId="35F75FA9" w:rsidR="00692022" w:rsidRPr="004F0A34" w:rsidRDefault="00692022" w:rsidP="003C6711">
            <w:pPr>
              <w:pStyle w:val="Body"/>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355"/>
              </w:tabs>
              <w:rPr>
                <w:rFonts w:ascii="Century Gothic" w:hAnsi="Century Gothic"/>
                <w:b/>
                <w:bCs/>
                <w:sz w:val="28"/>
                <w:szCs w:val="28"/>
              </w:rPr>
            </w:pPr>
            <w:r w:rsidRPr="004F0A34">
              <w:rPr>
                <w:rFonts w:ascii="Century Gothic" w:hAnsi="Century Gothic"/>
                <w:b/>
                <w:bCs/>
                <w:sz w:val="28"/>
                <w:szCs w:val="28"/>
              </w:rPr>
              <w:t>Lot n°2 :</w:t>
            </w:r>
            <w:r w:rsidR="00A63684" w:rsidRPr="004F0A34">
              <w:rPr>
                <w:rFonts w:ascii="Century Gothic" w:hAnsi="Century Gothic"/>
                <w:b/>
                <w:bCs/>
                <w:sz w:val="28"/>
                <w:szCs w:val="28"/>
              </w:rPr>
              <w:t xml:space="preserve"> voiture hybride rechargeable.</w:t>
            </w:r>
          </w:p>
          <w:p w14:paraId="52A9856F" w14:textId="3A2F99A9" w:rsidR="00A63684" w:rsidRPr="004F0A34" w:rsidRDefault="00A63684" w:rsidP="003C6711">
            <w:pPr>
              <w:pStyle w:val="Body"/>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tabs>
                <w:tab w:val="left" w:pos="355"/>
              </w:tabs>
              <w:rPr>
                <w:rFonts w:ascii="Century Gothic" w:hAnsi="Century Gothic"/>
                <w:b/>
                <w:bCs/>
                <w:sz w:val="28"/>
                <w:szCs w:val="28"/>
              </w:rPr>
            </w:pPr>
            <w:r w:rsidRPr="004F0A34">
              <w:rPr>
                <w:rFonts w:ascii="Century Gothic" w:hAnsi="Century Gothic"/>
                <w:b/>
                <w:bCs/>
                <w:sz w:val="28"/>
                <w:szCs w:val="28"/>
              </w:rPr>
              <w:t>Lot n°3 :</w:t>
            </w:r>
            <w:r w:rsidR="009844C4" w:rsidRPr="004F0A34">
              <w:rPr>
                <w:rFonts w:ascii="Century Gothic" w:hAnsi="Century Gothic"/>
                <w:b/>
                <w:bCs/>
                <w:sz w:val="28"/>
                <w:szCs w:val="28"/>
              </w:rPr>
              <w:t xml:space="preserve"> équipement d’atelier automobile</w:t>
            </w:r>
          </w:p>
          <w:p w14:paraId="1DE4A568" w14:textId="0E0F458C" w:rsidR="00FA2464" w:rsidRPr="004F0A34" w:rsidRDefault="00FA2464" w:rsidP="00F87ADD">
            <w:pPr>
              <w:pStyle w:val="Body"/>
              <w:tabs>
                <w:tab w:val="left" w:pos="355"/>
              </w:tabs>
              <w:rPr>
                <w:rFonts w:ascii="Century Gothic" w:hAnsi="Century Gothic"/>
                <w:b/>
                <w:bCs/>
                <w:sz w:val="30"/>
                <w:szCs w:val="30"/>
              </w:rPr>
            </w:pPr>
          </w:p>
          <w:p w14:paraId="736D74DE" w14:textId="577AD25A" w:rsidR="00FA2464" w:rsidRPr="004F0A34" w:rsidRDefault="00FA2464">
            <w:pPr>
              <w:pStyle w:val="Body"/>
              <w:tabs>
                <w:tab w:val="left" w:pos="355"/>
              </w:tabs>
              <w:jc w:val="center"/>
            </w:pPr>
          </w:p>
        </w:tc>
      </w:tr>
    </w:tbl>
    <w:p w14:paraId="5218E26D" w14:textId="77777777" w:rsidR="001E14CA" w:rsidRPr="004F0A34" w:rsidRDefault="001E14CA">
      <w:pPr>
        <w:pStyle w:val="Body"/>
        <w:widowControl w:val="0"/>
        <w:jc w:val="center"/>
        <w:rPr>
          <w:rFonts w:ascii="Century Gothic" w:eastAsia="Century Gothic" w:hAnsi="Century Gothic" w:cs="Century Gothic"/>
          <w:sz w:val="28"/>
          <w:szCs w:val="28"/>
        </w:rPr>
      </w:pPr>
    </w:p>
    <w:p w14:paraId="1FB362D7" w14:textId="77777777" w:rsidR="001E14CA" w:rsidRPr="004F0A34" w:rsidRDefault="001E14CA">
      <w:pPr>
        <w:pStyle w:val="Body"/>
        <w:rPr>
          <w:rFonts w:ascii="Century Gothic" w:eastAsia="Century Gothic" w:hAnsi="Century Gothic" w:cs="Century Gothic"/>
          <w:b/>
          <w:bCs/>
          <w:sz w:val="20"/>
          <w:szCs w:val="20"/>
        </w:rPr>
      </w:pPr>
    </w:p>
    <w:p w14:paraId="3FE39385" w14:textId="77777777" w:rsidR="001E14CA" w:rsidRPr="004F0A34" w:rsidRDefault="001E14CA">
      <w:pPr>
        <w:pStyle w:val="Body"/>
        <w:rPr>
          <w:rFonts w:ascii="Century Gothic" w:eastAsia="Century Gothic" w:hAnsi="Century Gothic" w:cs="Century Gothic"/>
          <w:b/>
          <w:bCs/>
          <w:sz w:val="20"/>
          <w:szCs w:val="20"/>
        </w:rPr>
      </w:pPr>
    </w:p>
    <w:p w14:paraId="189F1EC0" w14:textId="77777777" w:rsidR="001E14CA" w:rsidRPr="004F0A34" w:rsidRDefault="001E14CA">
      <w:pPr>
        <w:pStyle w:val="Body"/>
        <w:rPr>
          <w:rFonts w:ascii="Century Gothic" w:eastAsia="Century Gothic" w:hAnsi="Century Gothic" w:cs="Century Gothic"/>
          <w:b/>
          <w:bCs/>
          <w:sz w:val="20"/>
          <w:szCs w:val="20"/>
        </w:rPr>
      </w:pPr>
    </w:p>
    <w:p w14:paraId="2B6B5F87" w14:textId="77777777" w:rsidR="001E14CA" w:rsidRPr="004F0A34" w:rsidRDefault="001E14CA">
      <w:pPr>
        <w:pStyle w:val="Body"/>
        <w:rPr>
          <w:rFonts w:ascii="Century Gothic" w:eastAsia="Century Gothic" w:hAnsi="Century Gothic" w:cs="Century Gothic"/>
          <w:b/>
          <w:bCs/>
          <w:sz w:val="20"/>
          <w:szCs w:val="20"/>
        </w:rPr>
      </w:pPr>
    </w:p>
    <w:p w14:paraId="513C8539" w14:textId="77777777" w:rsidR="001E14CA" w:rsidRPr="004F0A34" w:rsidRDefault="001E14CA">
      <w:pPr>
        <w:pStyle w:val="Body"/>
        <w:spacing w:after="120" w:line="276" w:lineRule="auto"/>
        <w:jc w:val="center"/>
        <w:rPr>
          <w:rFonts w:ascii="Calibri" w:eastAsia="Calibri" w:hAnsi="Calibri" w:cs="Calibri"/>
          <w:b/>
          <w:bCs/>
          <w:sz w:val="32"/>
          <w:szCs w:val="32"/>
        </w:rPr>
      </w:pPr>
    </w:p>
    <w:p w14:paraId="692A95FC" w14:textId="5B6F2F5E" w:rsidR="00915555" w:rsidRPr="004F0A34" w:rsidRDefault="00915555" w:rsidP="00C106EE">
      <w:pPr>
        <w:tabs>
          <w:tab w:val="left" w:pos="568"/>
        </w:tabs>
        <w:suppressAutoHyphens/>
        <w:autoSpaceDN w:val="0"/>
        <w:textAlignment w:val="baseline"/>
        <w:rPr>
          <w:rFonts w:ascii="Century Gothic" w:hAnsi="Century Gothic"/>
          <w:b/>
          <w:bCs/>
          <w:sz w:val="22"/>
          <w:szCs w:val="22"/>
        </w:rPr>
      </w:pPr>
    </w:p>
    <w:p w14:paraId="31643DCA" w14:textId="77777777" w:rsidR="00915555" w:rsidRPr="004F0A34" w:rsidRDefault="00915555" w:rsidP="00FA2464">
      <w:pPr>
        <w:tabs>
          <w:tab w:val="left" w:pos="568"/>
        </w:tabs>
        <w:suppressAutoHyphens/>
        <w:autoSpaceDN w:val="0"/>
        <w:jc w:val="center"/>
        <w:textAlignment w:val="baseline"/>
        <w:rPr>
          <w:rFonts w:ascii="Century Gothic" w:hAnsi="Century Gothic"/>
          <w:b/>
          <w:bCs/>
          <w:sz w:val="22"/>
          <w:szCs w:val="22"/>
        </w:rPr>
      </w:pPr>
    </w:p>
    <w:p w14:paraId="76AE4F67" w14:textId="21C8DA1D" w:rsidR="00FA2464" w:rsidRPr="004F0A34" w:rsidRDefault="00FA2464" w:rsidP="00FA2464">
      <w:pPr>
        <w:tabs>
          <w:tab w:val="left" w:pos="568"/>
        </w:tabs>
        <w:suppressAutoHyphens/>
        <w:autoSpaceDN w:val="0"/>
        <w:jc w:val="center"/>
        <w:textAlignment w:val="baseline"/>
        <w:rPr>
          <w:rFonts w:ascii="Century Gothic" w:hAnsi="Century Gothic"/>
          <w:b/>
          <w:bCs/>
          <w:sz w:val="22"/>
          <w:szCs w:val="22"/>
        </w:rPr>
      </w:pPr>
      <w:r w:rsidRPr="004F0A34">
        <w:rPr>
          <w:rFonts w:ascii="Century Gothic" w:hAnsi="Century Gothic"/>
          <w:b/>
          <w:bCs/>
          <w:sz w:val="22"/>
          <w:szCs w:val="22"/>
        </w:rPr>
        <w:t>MODELE DE L'ACTE D'ENGAGEMENT</w:t>
      </w:r>
    </w:p>
    <w:p w14:paraId="182911EA" w14:textId="77777777" w:rsidR="00FA2464" w:rsidRPr="004F0A34" w:rsidRDefault="00FA2464" w:rsidP="00FA2464">
      <w:pPr>
        <w:suppressAutoHyphens/>
        <w:autoSpaceDE w:val="0"/>
        <w:autoSpaceDN w:val="0"/>
        <w:adjustRightInd w:val="0"/>
        <w:jc w:val="center"/>
        <w:textAlignment w:val="baseline"/>
        <w:rPr>
          <w:rFonts w:ascii="Century Gothic" w:hAnsi="Century Gothic"/>
          <w:sz w:val="22"/>
          <w:szCs w:val="22"/>
        </w:rPr>
      </w:pPr>
      <w:r w:rsidRPr="004F0A34">
        <w:rPr>
          <w:rFonts w:ascii="Century Gothic" w:hAnsi="Century Gothic"/>
          <w:b/>
          <w:bCs/>
          <w:sz w:val="22"/>
          <w:szCs w:val="22"/>
        </w:rPr>
        <w:t>***********</w:t>
      </w:r>
    </w:p>
    <w:p w14:paraId="7AA0FC45" w14:textId="77777777" w:rsidR="00FA2464" w:rsidRPr="004F0A34" w:rsidRDefault="00FA2464" w:rsidP="00FA2464">
      <w:pPr>
        <w:keepNext/>
        <w:suppressAutoHyphens/>
        <w:autoSpaceDN w:val="0"/>
        <w:jc w:val="center"/>
        <w:textAlignment w:val="baseline"/>
        <w:outlineLvl w:val="1"/>
        <w:rPr>
          <w:rFonts w:ascii="Century Gothic" w:hAnsi="Century Gothic"/>
          <w:b/>
          <w:bCs/>
          <w:sz w:val="22"/>
          <w:szCs w:val="22"/>
          <w:u w:val="single"/>
        </w:rPr>
      </w:pPr>
      <w:r w:rsidRPr="004F0A34">
        <w:rPr>
          <w:rFonts w:ascii="Century Gothic" w:hAnsi="Century Gothic"/>
          <w:bCs/>
          <w:sz w:val="22"/>
          <w:szCs w:val="22"/>
          <w:u w:val="single"/>
        </w:rPr>
        <w:t>ACTE D'ENGAGEMENT</w:t>
      </w:r>
    </w:p>
    <w:p w14:paraId="0CFAE119" w14:textId="77777777" w:rsidR="00FA2464" w:rsidRPr="004F0A34" w:rsidRDefault="00FA2464" w:rsidP="00FA2464">
      <w:pPr>
        <w:suppressAutoHyphens/>
        <w:autoSpaceDE w:val="0"/>
        <w:autoSpaceDN w:val="0"/>
        <w:adjustRightInd w:val="0"/>
        <w:jc w:val="both"/>
        <w:textAlignment w:val="baseline"/>
        <w:rPr>
          <w:rFonts w:ascii="Century Gothic" w:hAnsi="Century Gothic"/>
          <w:b/>
          <w:bCs/>
          <w:sz w:val="22"/>
          <w:szCs w:val="22"/>
        </w:rPr>
      </w:pPr>
    </w:p>
    <w:p w14:paraId="0F9A43A4" w14:textId="77777777" w:rsidR="00FA2464" w:rsidRPr="004F0A34" w:rsidRDefault="00FA2464" w:rsidP="00FA2464">
      <w:pPr>
        <w:autoSpaceDE w:val="0"/>
        <w:autoSpaceDN w:val="0"/>
        <w:adjustRightInd w:val="0"/>
        <w:jc w:val="both"/>
        <w:rPr>
          <w:rFonts w:ascii="Century Gothic" w:hAnsi="Century Gothic"/>
          <w:b/>
          <w:bCs/>
          <w:sz w:val="22"/>
          <w:szCs w:val="22"/>
        </w:rPr>
      </w:pPr>
      <w:r w:rsidRPr="004F0A34">
        <w:rPr>
          <w:rFonts w:ascii="Century Gothic" w:hAnsi="Century Gothic"/>
          <w:b/>
          <w:bCs/>
          <w:sz w:val="22"/>
          <w:szCs w:val="22"/>
        </w:rPr>
        <w:t>A -</w:t>
      </w:r>
      <w:r w:rsidRPr="004F0A34">
        <w:rPr>
          <w:rFonts w:ascii="Century Gothic" w:hAnsi="Century Gothic"/>
          <w:sz w:val="22"/>
          <w:szCs w:val="22"/>
        </w:rPr>
        <w:t xml:space="preserve"> </w:t>
      </w:r>
      <w:r w:rsidRPr="004F0A34">
        <w:rPr>
          <w:rFonts w:ascii="Century Gothic" w:hAnsi="Century Gothic"/>
          <w:b/>
          <w:bCs/>
          <w:sz w:val="22"/>
          <w:szCs w:val="22"/>
        </w:rPr>
        <w:t>Partie réservée à l’Office de la Formation Professionnelle et de la Promotion du Travail</w:t>
      </w:r>
    </w:p>
    <w:p w14:paraId="2C21AFF7" w14:textId="77777777" w:rsidR="00FA2464" w:rsidRPr="004F0A34" w:rsidRDefault="00FA2464" w:rsidP="00FA2464">
      <w:pPr>
        <w:autoSpaceDE w:val="0"/>
        <w:autoSpaceDN w:val="0"/>
        <w:adjustRightInd w:val="0"/>
        <w:jc w:val="both"/>
        <w:rPr>
          <w:rFonts w:ascii="Century Gothic" w:hAnsi="Century Gothic"/>
          <w:b/>
          <w:bCs/>
          <w:sz w:val="22"/>
          <w:szCs w:val="22"/>
        </w:rPr>
      </w:pPr>
    </w:p>
    <w:p w14:paraId="236851DA" w14:textId="467DA1E3"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Appel d'offres ouvert </w:t>
      </w:r>
      <w:r w:rsidR="006625F6" w:rsidRPr="004F0A34">
        <w:rPr>
          <w:rFonts w:ascii="Century Gothic" w:hAnsi="Century Gothic"/>
          <w:sz w:val="22"/>
          <w:szCs w:val="22"/>
        </w:rPr>
        <w:t xml:space="preserve">simplifié </w:t>
      </w:r>
      <w:r w:rsidRPr="004F0A34">
        <w:rPr>
          <w:rFonts w:ascii="Century Gothic" w:hAnsi="Century Gothic"/>
          <w:sz w:val="22"/>
          <w:szCs w:val="22"/>
        </w:rPr>
        <w:t>sur offres des prix n°………………du………………….</w:t>
      </w:r>
    </w:p>
    <w:p w14:paraId="7418D7BB" w14:textId="77777777" w:rsidR="00FA2464" w:rsidRPr="004F0A34" w:rsidRDefault="00FA2464" w:rsidP="00FA2464">
      <w:pPr>
        <w:suppressAutoHyphens/>
        <w:autoSpaceDE w:val="0"/>
        <w:autoSpaceDN w:val="0"/>
        <w:adjustRightInd w:val="0"/>
        <w:jc w:val="both"/>
        <w:textAlignment w:val="baseline"/>
        <w:rPr>
          <w:rFonts w:ascii="Century Gothic" w:hAnsi="Century Gothic"/>
          <w:b/>
          <w:bCs/>
          <w:sz w:val="22"/>
          <w:szCs w:val="22"/>
        </w:rPr>
      </w:pPr>
    </w:p>
    <w:p w14:paraId="4739A3EC" w14:textId="078D8B84" w:rsidR="00F6796F" w:rsidRPr="004F0A34" w:rsidRDefault="00FA2464" w:rsidP="00F6796F">
      <w:pPr>
        <w:tabs>
          <w:tab w:val="left" w:pos="3686"/>
        </w:tabs>
        <w:jc w:val="both"/>
        <w:rPr>
          <w:rFonts w:ascii="Century Gothic" w:hAnsi="Century Gothic" w:cs="Calibri"/>
          <w:b/>
          <w:bCs/>
          <w:sz w:val="22"/>
          <w:szCs w:val="22"/>
        </w:rPr>
      </w:pPr>
      <w:r w:rsidRPr="004F0A34">
        <w:rPr>
          <w:rFonts w:ascii="Century Gothic" w:hAnsi="Century Gothic"/>
          <w:b/>
          <w:bCs/>
          <w:sz w:val="22"/>
          <w:szCs w:val="22"/>
        </w:rPr>
        <w:t xml:space="preserve">Objet du marché : </w:t>
      </w:r>
      <w:r w:rsidR="00AB2B18" w:rsidRPr="004F0A34">
        <w:rPr>
          <w:rFonts w:ascii="Century Gothic" w:hAnsi="Century Gothic" w:cs="Calibri"/>
          <w:b/>
          <w:bCs/>
          <w:sz w:val="22"/>
          <w:szCs w:val="22"/>
        </w:rPr>
        <w:t xml:space="preserve"> </w:t>
      </w:r>
      <w:r w:rsidR="00F6796F" w:rsidRPr="004F0A34">
        <w:rPr>
          <w:rFonts w:ascii="Century Gothic" w:hAnsi="Century Gothic" w:cs="Calibri"/>
          <w:b/>
          <w:bCs/>
          <w:sz w:val="22"/>
          <w:szCs w:val="22"/>
        </w:rPr>
        <w:t xml:space="preserve">Acquisition des équipements automobiles destinés à la préparation de la compétition </w:t>
      </w:r>
      <w:proofErr w:type="spellStart"/>
      <w:r w:rsidR="00F6796F" w:rsidRPr="004F0A34">
        <w:rPr>
          <w:rFonts w:ascii="Century Gothic" w:hAnsi="Century Gothic" w:cs="Calibri"/>
          <w:b/>
          <w:bCs/>
          <w:sz w:val="22"/>
          <w:szCs w:val="22"/>
        </w:rPr>
        <w:t>Worldskills</w:t>
      </w:r>
      <w:proofErr w:type="spellEnd"/>
      <w:r w:rsidR="00F6796F" w:rsidRPr="004F0A34">
        <w:rPr>
          <w:rFonts w:ascii="Century Gothic" w:hAnsi="Century Gothic" w:cs="Calibri"/>
          <w:b/>
          <w:bCs/>
          <w:sz w:val="22"/>
          <w:szCs w:val="22"/>
        </w:rPr>
        <w:t xml:space="preserve"> Shanghai 2026 répartie en lots suivants :</w:t>
      </w:r>
    </w:p>
    <w:p w14:paraId="09527E3D" w14:textId="77777777" w:rsidR="00F6796F" w:rsidRPr="004F0A34" w:rsidRDefault="00F6796F" w:rsidP="00F6796F">
      <w:pPr>
        <w:pStyle w:val="Body"/>
        <w:tabs>
          <w:tab w:val="left" w:pos="355"/>
        </w:tabs>
        <w:jc w:val="center"/>
        <w:rPr>
          <w:rFonts w:ascii="Century Gothic" w:hAnsi="Century Gothic"/>
          <w:b/>
          <w:bCs/>
          <w:sz w:val="16"/>
          <w:szCs w:val="18"/>
        </w:rPr>
      </w:pPr>
    </w:p>
    <w:p w14:paraId="6775865D" w14:textId="77777777" w:rsidR="00FA2464" w:rsidRPr="004F0A34" w:rsidRDefault="00FA2464" w:rsidP="00FA2464">
      <w:pPr>
        <w:autoSpaceDE w:val="0"/>
        <w:autoSpaceDN w:val="0"/>
        <w:adjustRightInd w:val="0"/>
        <w:jc w:val="both"/>
        <w:rPr>
          <w:rFonts w:ascii="Century Gothic" w:hAnsi="Century Gothic"/>
          <w:b/>
          <w:bCs/>
          <w:sz w:val="22"/>
          <w:szCs w:val="22"/>
        </w:rPr>
      </w:pPr>
    </w:p>
    <w:p w14:paraId="22B08138" w14:textId="77777777" w:rsidR="00FA2464" w:rsidRPr="004F0A34" w:rsidRDefault="00FA2464" w:rsidP="00FA2464">
      <w:pPr>
        <w:autoSpaceDE w:val="0"/>
        <w:autoSpaceDN w:val="0"/>
        <w:adjustRightInd w:val="0"/>
        <w:jc w:val="both"/>
        <w:rPr>
          <w:rFonts w:ascii="Century Gothic" w:hAnsi="Century Gothic" w:cs="Calibri"/>
          <w:sz w:val="22"/>
          <w:szCs w:val="22"/>
        </w:rPr>
      </w:pPr>
      <w:proofErr w:type="gramStart"/>
      <w:r w:rsidRPr="004F0A34">
        <w:rPr>
          <w:rFonts w:ascii="Century Gothic" w:hAnsi="Century Gothic" w:cs="Calibri"/>
          <w:sz w:val="22"/>
          <w:szCs w:val="22"/>
        </w:rPr>
        <w:t>du</w:t>
      </w:r>
      <w:proofErr w:type="gramEnd"/>
      <w:r w:rsidRPr="004F0A34">
        <w:rPr>
          <w:rFonts w:ascii="Century Gothic" w:hAnsi="Century Gothic" w:cs="Calibri"/>
          <w:sz w:val="22"/>
          <w:szCs w:val="22"/>
        </w:rPr>
        <w:t xml:space="preserve"> règlement de la Foncière CMC SA, approuvé le 15 juillet 2025, </w:t>
      </w:r>
    </w:p>
    <w:p w14:paraId="6859F63E" w14:textId="77777777" w:rsidR="00FA2464" w:rsidRPr="004F0A34" w:rsidRDefault="00FA2464" w:rsidP="00FA2464">
      <w:pPr>
        <w:autoSpaceDE w:val="0"/>
        <w:autoSpaceDN w:val="0"/>
        <w:adjustRightInd w:val="0"/>
        <w:jc w:val="both"/>
        <w:rPr>
          <w:rFonts w:ascii="Century Gothic" w:hAnsi="Century Gothic"/>
          <w:sz w:val="22"/>
          <w:szCs w:val="22"/>
        </w:rPr>
      </w:pPr>
    </w:p>
    <w:p w14:paraId="5E488B81" w14:textId="77777777" w:rsidR="00FA2464" w:rsidRPr="004F0A34" w:rsidRDefault="00FA2464" w:rsidP="00FA2464">
      <w:pPr>
        <w:autoSpaceDE w:val="0"/>
        <w:autoSpaceDN w:val="0"/>
        <w:adjustRightInd w:val="0"/>
        <w:jc w:val="both"/>
        <w:rPr>
          <w:rFonts w:ascii="Century Gothic" w:hAnsi="Century Gothic"/>
          <w:b/>
          <w:bCs/>
          <w:sz w:val="22"/>
          <w:szCs w:val="22"/>
        </w:rPr>
      </w:pPr>
      <w:r w:rsidRPr="004F0A34">
        <w:rPr>
          <w:rFonts w:ascii="Century Gothic" w:hAnsi="Century Gothic"/>
          <w:b/>
          <w:bCs/>
          <w:sz w:val="22"/>
          <w:szCs w:val="22"/>
        </w:rPr>
        <w:t>B - Partie réservée au concurrent</w:t>
      </w:r>
    </w:p>
    <w:p w14:paraId="201CABAE" w14:textId="77777777" w:rsidR="00FA2464" w:rsidRPr="004F0A34" w:rsidRDefault="00FA2464" w:rsidP="00FA2464">
      <w:pPr>
        <w:autoSpaceDE w:val="0"/>
        <w:autoSpaceDN w:val="0"/>
        <w:adjustRightInd w:val="0"/>
        <w:jc w:val="both"/>
        <w:rPr>
          <w:rFonts w:ascii="Century Gothic" w:hAnsi="Century Gothic"/>
          <w:sz w:val="22"/>
          <w:szCs w:val="22"/>
        </w:rPr>
      </w:pPr>
    </w:p>
    <w:p w14:paraId="06F3078F" w14:textId="77777777" w:rsidR="00FA2464" w:rsidRPr="004F0A34"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4F0A34">
        <w:rPr>
          <w:rFonts w:ascii="Century Gothic" w:hAnsi="Century Gothic"/>
          <w:b/>
          <w:bCs/>
          <w:sz w:val="22"/>
          <w:szCs w:val="22"/>
        </w:rPr>
        <w:t>Pour les personnes physiques</w:t>
      </w:r>
    </w:p>
    <w:p w14:paraId="3475A828" w14:textId="77777777" w:rsidR="00FA2464" w:rsidRPr="004F0A34" w:rsidRDefault="00FA2464" w:rsidP="00FA2464">
      <w:pPr>
        <w:autoSpaceDE w:val="0"/>
        <w:autoSpaceDN w:val="0"/>
        <w:adjustRightInd w:val="0"/>
        <w:ind w:left="360"/>
        <w:jc w:val="both"/>
        <w:rPr>
          <w:rFonts w:ascii="Century Gothic" w:hAnsi="Century Gothic"/>
          <w:sz w:val="22"/>
          <w:szCs w:val="22"/>
        </w:rPr>
      </w:pPr>
    </w:p>
    <w:p w14:paraId="20C0CAA5"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1F2AD3B1"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w:t>
      </w:r>
    </w:p>
    <w:p w14:paraId="4907E62C" w14:textId="77777777" w:rsidR="00FA2464" w:rsidRPr="004F0A34"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4F0A34">
        <w:rPr>
          <w:rFonts w:ascii="Century Gothic" w:hAnsi="Century Gothic"/>
          <w:b/>
          <w:bCs/>
          <w:sz w:val="22"/>
          <w:szCs w:val="22"/>
        </w:rPr>
        <w:t>Pour les personnes morales</w:t>
      </w:r>
    </w:p>
    <w:p w14:paraId="4F15FAA7"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 </w:t>
      </w:r>
    </w:p>
    <w:p w14:paraId="193DBC40"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Je (1), soussigné .......................... (Prénom, nom et qualité au sein de l'entreprise) </w:t>
      </w:r>
    </w:p>
    <w:p w14:paraId="706BA615"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Agissant au nom et pour le compte de...................................... (Raison sociale et forme juridique de la société) </w:t>
      </w:r>
    </w:p>
    <w:p w14:paraId="6CCF74BA"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Au capital de : .....................................................................................................</w:t>
      </w:r>
    </w:p>
    <w:p w14:paraId="6DBE0292"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Adresse du siège social de la société....................................................................</w:t>
      </w:r>
    </w:p>
    <w:p w14:paraId="2D7596BF"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Adresse du domicile élu........................................................................................</w:t>
      </w:r>
    </w:p>
    <w:p w14:paraId="1324F308"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Affiliée à la CNSS sous le n°..............................(2) et (3)</w:t>
      </w:r>
    </w:p>
    <w:p w14:paraId="0B8C44FD"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Inscrite au registre du commerce............................... (Localité) sous le n°.................................... (2) et (3)</w:t>
      </w:r>
    </w:p>
    <w:p w14:paraId="1F3F518A"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de patente........................(2)</w:t>
      </w:r>
      <w:r w:rsidRPr="004F0A34">
        <w:rPr>
          <w:rFonts w:ascii="Century Gothic" w:hAnsi="Century Gothic" w:hint="cs"/>
          <w:sz w:val="22"/>
          <w:szCs w:val="22"/>
          <w:rtl/>
        </w:rPr>
        <w:t xml:space="preserve"> </w:t>
      </w:r>
      <w:r w:rsidRPr="004F0A34">
        <w:rPr>
          <w:rFonts w:ascii="Century Gothic" w:hAnsi="Century Gothic"/>
          <w:sz w:val="22"/>
          <w:szCs w:val="22"/>
        </w:rPr>
        <w:t>et (3)</w:t>
      </w:r>
    </w:p>
    <w:p w14:paraId="5B27D460" w14:textId="77777777" w:rsidR="00FA2464" w:rsidRPr="004F0A34" w:rsidRDefault="00FA2464" w:rsidP="00FA2464">
      <w:pPr>
        <w:autoSpaceDE w:val="0"/>
        <w:autoSpaceDN w:val="0"/>
        <w:adjustRightInd w:val="0"/>
        <w:jc w:val="both"/>
        <w:rPr>
          <w:rFonts w:ascii="Century Gothic" w:hAnsi="Century Gothic"/>
          <w:color w:val="000000"/>
          <w:sz w:val="22"/>
          <w:szCs w:val="22"/>
        </w:rPr>
      </w:pPr>
      <w:r w:rsidRPr="004F0A34">
        <w:rPr>
          <w:rFonts w:ascii="Century Gothic" w:hAnsi="Century Gothic"/>
          <w:color w:val="000000"/>
          <w:sz w:val="22"/>
          <w:szCs w:val="22"/>
        </w:rPr>
        <w:t>N° d’identification fiscale……………………………………</w:t>
      </w:r>
    </w:p>
    <w:p w14:paraId="220B5E63"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de l’Identifiant Commun de l’Entreprise : ........................(2)</w:t>
      </w:r>
      <w:r w:rsidRPr="004F0A34">
        <w:rPr>
          <w:rFonts w:ascii="Century Gothic" w:hAnsi="Century Gothic" w:hint="cs"/>
          <w:sz w:val="22"/>
          <w:szCs w:val="22"/>
          <w:rtl/>
        </w:rPr>
        <w:t xml:space="preserve"> </w:t>
      </w:r>
      <w:r w:rsidRPr="004F0A34">
        <w:rPr>
          <w:rFonts w:ascii="Century Gothic" w:hAnsi="Century Gothic"/>
          <w:sz w:val="22"/>
          <w:szCs w:val="22"/>
        </w:rPr>
        <w:t>et (3)</w:t>
      </w:r>
    </w:p>
    <w:p w14:paraId="2930CAF1" w14:textId="77777777" w:rsidR="00FA2464" w:rsidRPr="004F0A34" w:rsidRDefault="00FA2464" w:rsidP="00FA2464">
      <w:pPr>
        <w:autoSpaceDE w:val="0"/>
        <w:autoSpaceDN w:val="0"/>
        <w:adjustRightInd w:val="0"/>
        <w:jc w:val="both"/>
        <w:rPr>
          <w:rFonts w:ascii="Century Gothic" w:hAnsi="Century Gothic"/>
          <w:sz w:val="22"/>
          <w:szCs w:val="22"/>
        </w:rPr>
      </w:pPr>
    </w:p>
    <w:p w14:paraId="4FE64442" w14:textId="77777777" w:rsidR="00FA2464" w:rsidRPr="004F0A34" w:rsidRDefault="00FA2464" w:rsidP="00FA2464">
      <w:pPr>
        <w:autoSpaceDE w:val="0"/>
        <w:autoSpaceDN w:val="0"/>
        <w:adjustRightInd w:val="0"/>
        <w:ind w:firstLine="708"/>
        <w:jc w:val="both"/>
        <w:rPr>
          <w:rFonts w:ascii="Century Gothic" w:hAnsi="Century Gothic"/>
          <w:sz w:val="22"/>
          <w:szCs w:val="22"/>
        </w:rPr>
      </w:pPr>
      <w:r w:rsidRPr="004F0A34">
        <w:rPr>
          <w:rFonts w:ascii="Century Gothic" w:hAnsi="Century Gothic"/>
          <w:sz w:val="22"/>
          <w:szCs w:val="22"/>
        </w:rPr>
        <w:t>En vertu des pouvoirs qui me sont conférés :</w:t>
      </w:r>
    </w:p>
    <w:p w14:paraId="4FD58778"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w:t>
      </w:r>
    </w:p>
    <w:p w14:paraId="4DBAEB39" w14:textId="77777777" w:rsidR="00FA2464" w:rsidRPr="004F0A34" w:rsidRDefault="00FA2464" w:rsidP="00FA2464">
      <w:pPr>
        <w:autoSpaceDE w:val="0"/>
        <w:autoSpaceDN w:val="0"/>
        <w:adjustRightInd w:val="0"/>
        <w:ind w:firstLine="708"/>
        <w:jc w:val="both"/>
        <w:rPr>
          <w:rFonts w:ascii="Century Gothic" w:hAnsi="Century Gothic"/>
          <w:sz w:val="22"/>
          <w:szCs w:val="22"/>
        </w:rPr>
      </w:pPr>
    </w:p>
    <w:p w14:paraId="16DEC160"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Après avoir pris connaissance du dossier d'appel d'offres, concernant les prestations précisées en objet de la partie A ci-dessus ;</w:t>
      </w:r>
    </w:p>
    <w:p w14:paraId="7AAD4747" w14:textId="77777777" w:rsidR="00FA2464" w:rsidRPr="004F0A34" w:rsidRDefault="00FA2464" w:rsidP="00FA2464">
      <w:pPr>
        <w:autoSpaceDE w:val="0"/>
        <w:autoSpaceDN w:val="0"/>
        <w:adjustRightInd w:val="0"/>
        <w:jc w:val="both"/>
        <w:rPr>
          <w:rFonts w:ascii="Century Gothic" w:hAnsi="Century Gothic"/>
          <w:sz w:val="22"/>
          <w:szCs w:val="22"/>
        </w:rPr>
      </w:pPr>
    </w:p>
    <w:p w14:paraId="649472F7"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lastRenderedPageBreak/>
        <w:t>Après avoir apprécié à mon point de vue et sous ma responsabilité la nature et les difficultés que comportent ces prestations :</w:t>
      </w:r>
    </w:p>
    <w:p w14:paraId="2E0B5775" w14:textId="77777777" w:rsidR="00FA2464" w:rsidRPr="004F0A34" w:rsidRDefault="00FA2464" w:rsidP="00FA2464">
      <w:pPr>
        <w:autoSpaceDE w:val="0"/>
        <w:autoSpaceDN w:val="0"/>
        <w:adjustRightInd w:val="0"/>
        <w:jc w:val="both"/>
        <w:rPr>
          <w:rFonts w:ascii="Century Gothic" w:hAnsi="Century Gothic"/>
          <w:sz w:val="22"/>
          <w:szCs w:val="22"/>
        </w:rPr>
      </w:pPr>
    </w:p>
    <w:p w14:paraId="0426E24C"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1) remets, revêtu (s) de ma signature un bordereau de prix - détail estimatif établi (s) conformément aux modèles figurant au dossier d'appel d'offres ;</w:t>
      </w:r>
    </w:p>
    <w:p w14:paraId="62C43953" w14:textId="77777777" w:rsidR="00FA2464" w:rsidRPr="004F0A34" w:rsidRDefault="00FA2464" w:rsidP="00FA2464">
      <w:pPr>
        <w:autoSpaceDE w:val="0"/>
        <w:autoSpaceDN w:val="0"/>
        <w:adjustRightInd w:val="0"/>
        <w:jc w:val="both"/>
        <w:rPr>
          <w:rFonts w:ascii="Century Gothic" w:hAnsi="Century Gothic"/>
          <w:sz w:val="22"/>
          <w:szCs w:val="22"/>
        </w:rPr>
      </w:pPr>
    </w:p>
    <w:p w14:paraId="1CD81C71"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2) m'engage à exécuter lesdites prestations conformément au cahier des prescriptions spéciales et moyennant les prix que j'ai établis moi-même, lesquels font ressortir :</w:t>
      </w:r>
    </w:p>
    <w:p w14:paraId="29C7D51F" w14:textId="77777777" w:rsidR="00FA2464" w:rsidRPr="004F0A34" w:rsidRDefault="00FA2464" w:rsidP="00FA2464">
      <w:pPr>
        <w:autoSpaceDE w:val="0"/>
        <w:autoSpaceDN w:val="0"/>
        <w:adjustRightInd w:val="0"/>
        <w:jc w:val="both"/>
        <w:rPr>
          <w:rFonts w:ascii="Century Gothic" w:hAnsi="Century Gothic"/>
          <w:sz w:val="22"/>
          <w:szCs w:val="22"/>
        </w:rPr>
      </w:pPr>
    </w:p>
    <w:p w14:paraId="7247D755" w14:textId="77777777" w:rsidR="00FA2464" w:rsidRPr="004F0A34" w:rsidRDefault="00FA2464" w:rsidP="00FA2464">
      <w:pPr>
        <w:autoSpaceDE w:val="0"/>
        <w:autoSpaceDN w:val="0"/>
        <w:adjustRightInd w:val="0"/>
        <w:jc w:val="both"/>
        <w:rPr>
          <w:rFonts w:ascii="Century Gothic" w:hAnsi="Century Gothic"/>
          <w:sz w:val="22"/>
          <w:szCs w:val="22"/>
        </w:rPr>
      </w:pPr>
    </w:p>
    <w:p w14:paraId="491CC640" w14:textId="77777777" w:rsidR="00FA2464" w:rsidRPr="004F0A34"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Montant total HT/HDD/HTVA</w:t>
      </w:r>
      <w:proofErr w:type="gramStart"/>
      <w:r w:rsidRPr="004F0A34">
        <w:rPr>
          <w:rFonts w:ascii="Century Gothic" w:hAnsi="Century Gothic"/>
          <w:b/>
          <w:bCs/>
          <w:sz w:val="22"/>
          <w:szCs w:val="22"/>
        </w:rPr>
        <w:t xml:space="preserve"> :…</w:t>
      </w:r>
      <w:proofErr w:type="gramEnd"/>
      <w:r w:rsidRPr="004F0A34">
        <w:rPr>
          <w:rFonts w:ascii="Century Gothic" w:hAnsi="Century Gothic"/>
          <w:b/>
          <w:bCs/>
          <w:sz w:val="22"/>
          <w:szCs w:val="22"/>
        </w:rPr>
        <w:t>………….....................(en lettres et en chiffres)</w:t>
      </w:r>
    </w:p>
    <w:p w14:paraId="6FEE4E27" w14:textId="77777777" w:rsidR="00FA2464" w:rsidRPr="004F0A34"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Droit Douanes</w:t>
      </w:r>
      <w:proofErr w:type="gramStart"/>
      <w:r w:rsidRPr="004F0A34">
        <w:rPr>
          <w:rFonts w:ascii="Century Gothic" w:hAnsi="Century Gothic"/>
          <w:b/>
          <w:bCs/>
          <w:sz w:val="22"/>
          <w:szCs w:val="22"/>
        </w:rPr>
        <w:t> :…</w:t>
      </w:r>
      <w:proofErr w:type="gramEnd"/>
      <w:r w:rsidRPr="004F0A34">
        <w:rPr>
          <w:rFonts w:ascii="Century Gothic" w:hAnsi="Century Gothic"/>
          <w:b/>
          <w:bCs/>
          <w:sz w:val="22"/>
          <w:szCs w:val="22"/>
        </w:rPr>
        <w:t>………............................................................(en lettres et en chiffres)</w:t>
      </w:r>
    </w:p>
    <w:p w14:paraId="24392442" w14:textId="77777777" w:rsidR="00FA2464" w:rsidRPr="004F0A34"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Prix Total HTVA</w:t>
      </w:r>
      <w:proofErr w:type="gramStart"/>
      <w:r w:rsidRPr="004F0A34">
        <w:rPr>
          <w:rFonts w:ascii="Century Gothic" w:hAnsi="Century Gothic"/>
          <w:b/>
          <w:bCs/>
          <w:sz w:val="22"/>
          <w:szCs w:val="22"/>
        </w:rPr>
        <w:t> :…</w:t>
      </w:r>
      <w:proofErr w:type="gramEnd"/>
      <w:r w:rsidRPr="004F0A34">
        <w:rPr>
          <w:rFonts w:ascii="Century Gothic" w:hAnsi="Century Gothic"/>
          <w:b/>
          <w:bCs/>
          <w:sz w:val="22"/>
          <w:szCs w:val="22"/>
        </w:rPr>
        <w:t>……...............................................................(en lettres et en chiffres)</w:t>
      </w:r>
    </w:p>
    <w:p w14:paraId="3F30B5A5" w14:textId="77777777" w:rsidR="00FA2464" w:rsidRPr="004F0A34"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Taux de la TVA……………………………………………………………</w:t>
      </w:r>
      <w:proofErr w:type="gramStart"/>
      <w:r w:rsidRPr="004F0A34">
        <w:rPr>
          <w:rFonts w:ascii="Century Gothic" w:hAnsi="Century Gothic"/>
          <w:b/>
          <w:bCs/>
          <w:sz w:val="22"/>
          <w:szCs w:val="22"/>
        </w:rPr>
        <w:t>…(</w:t>
      </w:r>
      <w:proofErr w:type="gramEnd"/>
      <w:r w:rsidRPr="004F0A34">
        <w:rPr>
          <w:rFonts w:ascii="Century Gothic" w:hAnsi="Century Gothic"/>
          <w:b/>
          <w:bCs/>
          <w:sz w:val="22"/>
          <w:szCs w:val="22"/>
        </w:rPr>
        <w:t>en pourcentage)</w:t>
      </w:r>
    </w:p>
    <w:p w14:paraId="4AB54139" w14:textId="77777777" w:rsidR="00FA2464" w:rsidRPr="004F0A34"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Montant de la T.V.A.</w:t>
      </w:r>
      <w:proofErr w:type="gramStart"/>
      <w:r w:rsidRPr="004F0A34">
        <w:rPr>
          <w:rFonts w:ascii="Century Gothic" w:hAnsi="Century Gothic"/>
          <w:b/>
          <w:bCs/>
          <w:sz w:val="22"/>
          <w:szCs w:val="22"/>
        </w:rPr>
        <w:t xml:space="preserve"> :…</w:t>
      </w:r>
      <w:proofErr w:type="gramEnd"/>
      <w:r w:rsidRPr="004F0A34">
        <w:rPr>
          <w:rFonts w:ascii="Century Gothic" w:hAnsi="Century Gothic"/>
          <w:b/>
          <w:bCs/>
          <w:sz w:val="22"/>
          <w:szCs w:val="22"/>
        </w:rPr>
        <w:t>…………................................................(en lettres et en chiffres)</w:t>
      </w:r>
    </w:p>
    <w:p w14:paraId="26941016" w14:textId="77777777" w:rsidR="00FA2464" w:rsidRPr="004F0A34"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Montant TTC : ...............................................................................(en lettres et en chiffres)</w:t>
      </w:r>
    </w:p>
    <w:p w14:paraId="1939D072" w14:textId="77777777" w:rsidR="00FA2464" w:rsidRPr="004F0A34" w:rsidRDefault="00FA2464" w:rsidP="00FA2464">
      <w:pP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 xml:space="preserve"> </w:t>
      </w:r>
    </w:p>
    <w:p w14:paraId="59FE5E95" w14:textId="77777777" w:rsidR="00FA2464" w:rsidRPr="004F0A34" w:rsidRDefault="00FA2464" w:rsidP="00FA2464">
      <w:pPr>
        <w:autoSpaceDE w:val="0"/>
        <w:autoSpaceDN w:val="0"/>
        <w:adjustRightInd w:val="0"/>
        <w:jc w:val="both"/>
        <w:rPr>
          <w:rFonts w:ascii="Century Gothic" w:hAnsi="Century Gothic"/>
          <w:sz w:val="22"/>
          <w:szCs w:val="22"/>
        </w:rPr>
      </w:pPr>
    </w:p>
    <w:p w14:paraId="0E7F6AAD"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92C1B94" w14:textId="77777777" w:rsidR="00FA2464" w:rsidRPr="004F0A34" w:rsidRDefault="00FA2464" w:rsidP="00FA2464">
      <w:pPr>
        <w:autoSpaceDE w:val="0"/>
        <w:autoSpaceDN w:val="0"/>
        <w:adjustRightInd w:val="0"/>
        <w:jc w:val="both"/>
        <w:rPr>
          <w:rFonts w:ascii="Century Gothic" w:hAnsi="Century Gothic"/>
          <w:sz w:val="22"/>
          <w:szCs w:val="22"/>
        </w:rPr>
      </w:pPr>
    </w:p>
    <w:p w14:paraId="3C2AE777" w14:textId="77777777" w:rsidR="00FA2464" w:rsidRPr="004F0A34" w:rsidRDefault="00FA2464" w:rsidP="00FA2464">
      <w:pPr>
        <w:autoSpaceDE w:val="0"/>
        <w:autoSpaceDN w:val="0"/>
        <w:adjustRightInd w:val="0"/>
        <w:jc w:val="both"/>
        <w:rPr>
          <w:rFonts w:ascii="Century Gothic" w:hAnsi="Century Gothic"/>
          <w:b/>
          <w:bCs/>
          <w:sz w:val="22"/>
          <w:szCs w:val="22"/>
        </w:rPr>
      </w:pPr>
      <w:r w:rsidRPr="004F0A34">
        <w:rPr>
          <w:rFonts w:ascii="Century Gothic" w:hAnsi="Century Gothic"/>
          <w:b/>
          <w:bCs/>
          <w:sz w:val="22"/>
          <w:szCs w:val="22"/>
        </w:rPr>
        <w:t>Fait à........................le....................</w:t>
      </w:r>
    </w:p>
    <w:p w14:paraId="54FE8CE2" w14:textId="77777777" w:rsidR="00FA2464" w:rsidRPr="004F0A34" w:rsidRDefault="00FA2464" w:rsidP="00FA2464">
      <w:pPr>
        <w:autoSpaceDE w:val="0"/>
        <w:autoSpaceDN w:val="0"/>
        <w:adjustRightInd w:val="0"/>
        <w:jc w:val="both"/>
        <w:rPr>
          <w:rFonts w:ascii="Century Gothic" w:hAnsi="Century Gothic"/>
          <w:sz w:val="22"/>
          <w:szCs w:val="22"/>
        </w:rPr>
      </w:pPr>
    </w:p>
    <w:p w14:paraId="446F8CF9"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(Signature et cachet du concurrent)</w:t>
      </w:r>
    </w:p>
    <w:p w14:paraId="06800241" w14:textId="77777777" w:rsidR="00FA2464" w:rsidRPr="004F0A34" w:rsidRDefault="00FA2464" w:rsidP="00FA2464">
      <w:pPr>
        <w:autoSpaceDE w:val="0"/>
        <w:autoSpaceDN w:val="0"/>
        <w:adjustRightInd w:val="0"/>
        <w:jc w:val="both"/>
        <w:rPr>
          <w:rFonts w:ascii="Century Gothic" w:hAnsi="Century Gothic"/>
          <w:sz w:val="22"/>
          <w:szCs w:val="22"/>
        </w:rPr>
      </w:pPr>
    </w:p>
    <w:p w14:paraId="77E32A43" w14:textId="77777777" w:rsidR="00FA2464" w:rsidRPr="004F0A34" w:rsidRDefault="00FA2464" w:rsidP="00FA2464">
      <w:pPr>
        <w:autoSpaceDE w:val="0"/>
        <w:autoSpaceDN w:val="0"/>
        <w:adjustRightInd w:val="0"/>
        <w:jc w:val="both"/>
        <w:rPr>
          <w:rFonts w:ascii="Century Gothic" w:hAnsi="Century Gothic"/>
          <w:sz w:val="22"/>
          <w:szCs w:val="22"/>
        </w:rPr>
      </w:pPr>
    </w:p>
    <w:p w14:paraId="60D94473" w14:textId="77777777" w:rsidR="00FA2464" w:rsidRPr="004F0A34" w:rsidRDefault="00FA2464" w:rsidP="00FA2464">
      <w:pPr>
        <w:autoSpaceDE w:val="0"/>
        <w:autoSpaceDN w:val="0"/>
        <w:adjustRightInd w:val="0"/>
        <w:jc w:val="both"/>
        <w:rPr>
          <w:rFonts w:ascii="Century Gothic" w:hAnsi="Century Gothic"/>
          <w:i/>
          <w:iCs/>
          <w:sz w:val="22"/>
          <w:szCs w:val="22"/>
        </w:rPr>
      </w:pPr>
      <w:r w:rsidRPr="004F0A34">
        <w:rPr>
          <w:rFonts w:ascii="Century Gothic" w:hAnsi="Century Gothic"/>
          <w:i/>
          <w:iCs/>
          <w:sz w:val="22"/>
          <w:szCs w:val="22"/>
        </w:rPr>
        <w:t>(1) lorsqu'il s'agit d'un groupement, ses membres doivent :</w:t>
      </w:r>
    </w:p>
    <w:p w14:paraId="0A23D037" w14:textId="77777777" w:rsidR="00FA2464" w:rsidRPr="004F0A34"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proofErr w:type="gramStart"/>
      <w:r w:rsidRPr="004F0A34">
        <w:rPr>
          <w:rFonts w:ascii="Century Gothic" w:hAnsi="Century Gothic"/>
          <w:snapToGrid w:val="0"/>
          <w:sz w:val="22"/>
          <w:szCs w:val="22"/>
        </w:rPr>
        <w:t>mettre</w:t>
      </w:r>
      <w:proofErr w:type="gramEnd"/>
      <w:r w:rsidRPr="004F0A34">
        <w:rPr>
          <w:rFonts w:ascii="Century Gothic" w:hAnsi="Century Gothic"/>
          <w:snapToGrid w:val="0"/>
          <w:sz w:val="22"/>
          <w:szCs w:val="22"/>
        </w:rPr>
        <w:t xml:space="preserve"> : «Nous, soussignés.................... </w:t>
      </w:r>
      <w:proofErr w:type="gramStart"/>
      <w:r w:rsidRPr="004F0A34">
        <w:rPr>
          <w:rFonts w:ascii="Century Gothic" w:hAnsi="Century Gothic"/>
          <w:snapToGrid w:val="0"/>
          <w:sz w:val="22"/>
          <w:szCs w:val="22"/>
        </w:rPr>
        <w:t>nous</w:t>
      </w:r>
      <w:proofErr w:type="gramEnd"/>
      <w:r w:rsidRPr="004F0A34">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1AF778B1" w14:textId="77777777" w:rsidR="00FA2464" w:rsidRPr="004F0A34"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proofErr w:type="gramStart"/>
      <w:r w:rsidRPr="004F0A34">
        <w:rPr>
          <w:rFonts w:ascii="Century Gothic" w:hAnsi="Century Gothic"/>
          <w:i/>
          <w:iCs/>
          <w:sz w:val="22"/>
          <w:szCs w:val="22"/>
        </w:rPr>
        <w:t>ajouter</w:t>
      </w:r>
      <w:proofErr w:type="gramEnd"/>
      <w:r w:rsidRPr="004F0A34">
        <w:rPr>
          <w:rFonts w:ascii="Century Gothic" w:hAnsi="Century Gothic"/>
          <w:i/>
          <w:iCs/>
          <w:sz w:val="22"/>
          <w:szCs w:val="22"/>
        </w:rPr>
        <w:t xml:space="preserve"> l'alinéa suivant : « désignons.................. (prénoms, noms et qualité) en tant que mandataire du groupement ».</w:t>
      </w:r>
    </w:p>
    <w:p w14:paraId="22DDE64F" w14:textId="77777777" w:rsidR="00FA2464" w:rsidRPr="004F0A34" w:rsidRDefault="00FA2464" w:rsidP="00FA2464">
      <w:pPr>
        <w:autoSpaceDE w:val="0"/>
        <w:autoSpaceDN w:val="0"/>
        <w:adjustRightInd w:val="0"/>
        <w:ind w:right="-186"/>
        <w:jc w:val="both"/>
        <w:rPr>
          <w:rFonts w:ascii="Century Gothic" w:hAnsi="Century Gothic"/>
          <w:i/>
          <w:iCs/>
          <w:sz w:val="22"/>
          <w:szCs w:val="22"/>
        </w:rPr>
      </w:pPr>
      <w:r w:rsidRPr="004F0A34">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35D92D88" w14:textId="77777777" w:rsidR="00FA2464" w:rsidRPr="004F0A34" w:rsidRDefault="00FA2464" w:rsidP="00FA2464">
      <w:pPr>
        <w:rPr>
          <w:rFonts w:ascii="Century Gothic" w:hAnsi="Century Gothic" w:cstheme="minorHAnsi"/>
          <w:b/>
          <w:bCs/>
          <w:sz w:val="22"/>
          <w:szCs w:val="22"/>
        </w:rPr>
      </w:pPr>
    </w:p>
    <w:p w14:paraId="67B48329"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1318A40C"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335A2645"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247AEA9A"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1A86DF01"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4325E0A9"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1F288F2F"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7209C51A"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7BAD516F" w14:textId="77777777" w:rsidR="009533B1" w:rsidRPr="004F0A34" w:rsidRDefault="009533B1" w:rsidP="00FA2464">
      <w:pPr>
        <w:tabs>
          <w:tab w:val="left" w:pos="568"/>
        </w:tabs>
        <w:suppressAutoHyphens/>
        <w:autoSpaceDN w:val="0"/>
        <w:textAlignment w:val="baseline"/>
        <w:rPr>
          <w:rFonts w:ascii="Century Gothic" w:hAnsi="Century Gothic"/>
          <w:sz w:val="22"/>
          <w:szCs w:val="22"/>
        </w:rPr>
      </w:pPr>
    </w:p>
    <w:p w14:paraId="57EF9584" w14:textId="77777777" w:rsidR="009533B1" w:rsidRPr="004F0A34" w:rsidRDefault="009533B1" w:rsidP="00FA2464">
      <w:pPr>
        <w:tabs>
          <w:tab w:val="left" w:pos="568"/>
        </w:tabs>
        <w:suppressAutoHyphens/>
        <w:autoSpaceDN w:val="0"/>
        <w:textAlignment w:val="baseline"/>
        <w:rPr>
          <w:rFonts w:ascii="Century Gothic" w:hAnsi="Century Gothic"/>
          <w:sz w:val="22"/>
          <w:szCs w:val="22"/>
        </w:rPr>
      </w:pPr>
    </w:p>
    <w:p w14:paraId="580DEDC3" w14:textId="2967454E" w:rsidR="00133F15" w:rsidRPr="004F0A34" w:rsidRDefault="00133F15" w:rsidP="00FA2464">
      <w:pPr>
        <w:tabs>
          <w:tab w:val="left" w:pos="568"/>
        </w:tabs>
        <w:suppressAutoHyphens/>
        <w:autoSpaceDN w:val="0"/>
        <w:textAlignment w:val="baseline"/>
        <w:rPr>
          <w:rFonts w:ascii="Century Gothic" w:hAnsi="Century Gothic"/>
          <w:sz w:val="22"/>
          <w:szCs w:val="22"/>
        </w:rPr>
      </w:pPr>
    </w:p>
    <w:p w14:paraId="79DA97A6" w14:textId="51F8C519" w:rsidR="00133F15" w:rsidRPr="004F0A34" w:rsidRDefault="00133F15" w:rsidP="00FA2464">
      <w:pPr>
        <w:tabs>
          <w:tab w:val="left" w:pos="568"/>
        </w:tabs>
        <w:suppressAutoHyphens/>
        <w:autoSpaceDN w:val="0"/>
        <w:textAlignment w:val="baseline"/>
        <w:rPr>
          <w:rFonts w:ascii="Century Gothic" w:hAnsi="Century Gothic"/>
          <w:sz w:val="22"/>
          <w:szCs w:val="22"/>
        </w:rPr>
      </w:pPr>
    </w:p>
    <w:p w14:paraId="43791F03" w14:textId="77777777" w:rsidR="00FA2464" w:rsidRPr="004F0A34" w:rsidRDefault="00FA2464" w:rsidP="00FA2464">
      <w:pPr>
        <w:tabs>
          <w:tab w:val="left" w:pos="568"/>
        </w:tabs>
        <w:jc w:val="center"/>
        <w:rPr>
          <w:rFonts w:ascii="Century Gothic" w:hAnsi="Century Gothic"/>
          <w:b/>
          <w:sz w:val="22"/>
          <w:szCs w:val="22"/>
        </w:rPr>
      </w:pPr>
      <w:r w:rsidRPr="004F0A34">
        <w:rPr>
          <w:rFonts w:ascii="Century Gothic" w:hAnsi="Century Gothic"/>
          <w:b/>
          <w:sz w:val="22"/>
          <w:szCs w:val="22"/>
        </w:rPr>
        <w:t>MODELE DE DECLARATION SUR L’HONNEUR</w:t>
      </w:r>
    </w:p>
    <w:p w14:paraId="18A79BB2" w14:textId="77777777" w:rsidR="00FA2464" w:rsidRPr="004F0A34" w:rsidRDefault="00FA2464" w:rsidP="00FA2464">
      <w:pPr>
        <w:jc w:val="center"/>
        <w:rPr>
          <w:rFonts w:ascii="Century Gothic" w:hAnsi="Century Gothic"/>
          <w:b/>
          <w:sz w:val="22"/>
          <w:szCs w:val="22"/>
        </w:rPr>
      </w:pPr>
      <w:r w:rsidRPr="004F0A34">
        <w:rPr>
          <w:rFonts w:ascii="Century Gothic" w:hAnsi="Century Gothic"/>
          <w:b/>
          <w:sz w:val="22"/>
          <w:szCs w:val="22"/>
        </w:rPr>
        <w:t>***********</w:t>
      </w:r>
    </w:p>
    <w:p w14:paraId="710CBAD3" w14:textId="77777777" w:rsidR="00FA2464" w:rsidRPr="004F0A34" w:rsidRDefault="00FA2464" w:rsidP="00FA2464">
      <w:pPr>
        <w:jc w:val="center"/>
        <w:outlineLvl w:val="0"/>
        <w:rPr>
          <w:rFonts w:ascii="Century Gothic" w:hAnsi="Century Gothic"/>
          <w:b/>
          <w:sz w:val="22"/>
          <w:szCs w:val="22"/>
        </w:rPr>
      </w:pPr>
    </w:p>
    <w:p w14:paraId="10683594" w14:textId="77777777" w:rsidR="00FA2464" w:rsidRPr="004F0A34" w:rsidRDefault="00FA2464" w:rsidP="00FA2464">
      <w:pPr>
        <w:jc w:val="center"/>
        <w:outlineLvl w:val="0"/>
        <w:rPr>
          <w:rFonts w:ascii="Century Gothic" w:hAnsi="Century Gothic"/>
          <w:b/>
          <w:sz w:val="22"/>
          <w:szCs w:val="22"/>
        </w:rPr>
      </w:pPr>
      <w:r w:rsidRPr="004F0A34">
        <w:rPr>
          <w:rFonts w:ascii="Century Gothic" w:hAnsi="Century Gothic"/>
          <w:b/>
          <w:sz w:val="22"/>
          <w:szCs w:val="22"/>
        </w:rPr>
        <w:t>DECLARATION SUR L’HONNEUR</w:t>
      </w:r>
    </w:p>
    <w:p w14:paraId="08DC2B3D" w14:textId="77777777" w:rsidR="00FA2464" w:rsidRPr="004F0A34" w:rsidRDefault="00FA2464" w:rsidP="00FA2464">
      <w:pPr>
        <w:jc w:val="both"/>
        <w:rPr>
          <w:rFonts w:ascii="Century Gothic" w:hAnsi="Century Gothic"/>
          <w:b/>
          <w:sz w:val="22"/>
          <w:szCs w:val="22"/>
        </w:rPr>
      </w:pPr>
    </w:p>
    <w:p w14:paraId="017366AE" w14:textId="0E66D753"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 Mode de passation : Appel d'offres ouvert </w:t>
      </w:r>
      <w:r w:rsidR="006625F6" w:rsidRPr="004F0A34">
        <w:rPr>
          <w:rFonts w:ascii="Century Gothic" w:hAnsi="Century Gothic"/>
          <w:sz w:val="22"/>
          <w:szCs w:val="22"/>
        </w:rPr>
        <w:t>simplifié</w:t>
      </w:r>
      <w:r w:rsidRPr="004F0A34">
        <w:rPr>
          <w:rFonts w:ascii="Century Gothic" w:hAnsi="Century Gothic"/>
          <w:sz w:val="22"/>
          <w:szCs w:val="22"/>
        </w:rPr>
        <w:t xml:space="preserve"> sur offres des prix</w:t>
      </w:r>
    </w:p>
    <w:p w14:paraId="4336D86F" w14:textId="77777777" w:rsidR="00FA2464" w:rsidRPr="004F0A34" w:rsidRDefault="00FA2464" w:rsidP="00FA2464">
      <w:pPr>
        <w:suppressAutoHyphens/>
        <w:autoSpaceDE w:val="0"/>
        <w:autoSpaceDN w:val="0"/>
        <w:adjustRightInd w:val="0"/>
        <w:jc w:val="both"/>
        <w:textAlignment w:val="baseline"/>
        <w:rPr>
          <w:rFonts w:ascii="Century Gothic" w:hAnsi="Century Gothic"/>
          <w:b/>
          <w:bCs/>
          <w:sz w:val="22"/>
          <w:szCs w:val="22"/>
        </w:rPr>
      </w:pPr>
    </w:p>
    <w:p w14:paraId="529001DB" w14:textId="772F8ABB" w:rsidR="0087142D" w:rsidRPr="004F0A34" w:rsidRDefault="00FA2464" w:rsidP="0087142D">
      <w:pPr>
        <w:tabs>
          <w:tab w:val="left" w:pos="3686"/>
        </w:tabs>
        <w:jc w:val="both"/>
        <w:rPr>
          <w:rFonts w:ascii="Century Gothic" w:hAnsi="Century Gothic" w:cs="Calibri"/>
          <w:b/>
          <w:bCs/>
          <w:sz w:val="22"/>
          <w:szCs w:val="22"/>
        </w:rPr>
      </w:pPr>
      <w:r w:rsidRPr="004F0A34">
        <w:rPr>
          <w:rFonts w:ascii="Century Gothic" w:hAnsi="Century Gothic"/>
          <w:bCs/>
          <w:sz w:val="22"/>
          <w:szCs w:val="22"/>
        </w:rPr>
        <w:t>Objet du marché</w:t>
      </w:r>
      <w:r w:rsidRPr="004F0A34">
        <w:rPr>
          <w:rFonts w:ascii="Century Gothic" w:hAnsi="Century Gothic"/>
          <w:sz w:val="22"/>
          <w:szCs w:val="22"/>
        </w:rPr>
        <w:t> </w:t>
      </w:r>
      <w:r w:rsidRPr="004F0A34">
        <w:rPr>
          <w:rFonts w:ascii="Century Gothic" w:hAnsi="Century Gothic" w:cs="Calibri"/>
          <w:sz w:val="22"/>
          <w:szCs w:val="22"/>
        </w:rPr>
        <w:t xml:space="preserve">: </w:t>
      </w:r>
      <w:r w:rsidR="0087142D" w:rsidRPr="004F0A34">
        <w:rPr>
          <w:rFonts w:ascii="Century Gothic" w:hAnsi="Century Gothic" w:cs="Calibri"/>
          <w:b/>
          <w:bCs/>
          <w:sz w:val="22"/>
          <w:szCs w:val="22"/>
        </w:rPr>
        <w:t xml:space="preserve">Acquisition des équipements automobiles destinés à la préparation de la compétition </w:t>
      </w:r>
      <w:proofErr w:type="spellStart"/>
      <w:r w:rsidR="0087142D" w:rsidRPr="004F0A34">
        <w:rPr>
          <w:rFonts w:ascii="Century Gothic" w:hAnsi="Century Gothic" w:cs="Calibri"/>
          <w:b/>
          <w:bCs/>
          <w:sz w:val="22"/>
          <w:szCs w:val="22"/>
        </w:rPr>
        <w:t>Worldskills</w:t>
      </w:r>
      <w:proofErr w:type="spellEnd"/>
      <w:r w:rsidR="0087142D" w:rsidRPr="004F0A34">
        <w:rPr>
          <w:rFonts w:ascii="Century Gothic" w:hAnsi="Century Gothic" w:cs="Calibri"/>
          <w:b/>
          <w:bCs/>
          <w:sz w:val="22"/>
          <w:szCs w:val="22"/>
        </w:rPr>
        <w:t xml:space="preserve"> Shanghai 2026 répartie en lots suivants :</w:t>
      </w:r>
    </w:p>
    <w:p w14:paraId="79A40ED7" w14:textId="77777777" w:rsidR="0087142D" w:rsidRPr="004F0A34" w:rsidRDefault="0087142D" w:rsidP="0087142D">
      <w:pPr>
        <w:pStyle w:val="Body"/>
        <w:tabs>
          <w:tab w:val="left" w:pos="355"/>
        </w:tabs>
        <w:jc w:val="center"/>
        <w:rPr>
          <w:rFonts w:ascii="Century Gothic" w:hAnsi="Century Gothic"/>
          <w:b/>
          <w:bCs/>
          <w:sz w:val="16"/>
          <w:szCs w:val="18"/>
        </w:rPr>
      </w:pPr>
    </w:p>
    <w:p w14:paraId="312A1C1C" w14:textId="77777777" w:rsidR="00FA2464" w:rsidRPr="004F0A34" w:rsidRDefault="00FA2464" w:rsidP="00FA2464">
      <w:pPr>
        <w:autoSpaceDE w:val="0"/>
        <w:autoSpaceDN w:val="0"/>
        <w:adjustRightInd w:val="0"/>
        <w:jc w:val="both"/>
        <w:rPr>
          <w:rFonts w:ascii="Century Gothic" w:hAnsi="Century Gothic" w:cs="Calibri"/>
          <w:bCs/>
          <w:sz w:val="20"/>
          <w:szCs w:val="20"/>
        </w:rPr>
      </w:pPr>
      <w:r w:rsidRPr="004F0A34">
        <w:rPr>
          <w:rFonts w:ascii="Century Gothic" w:hAnsi="Century Gothic" w:cs="Calibri"/>
          <w:snapToGrid w:val="0"/>
          <w:sz w:val="22"/>
          <w:szCs w:val="22"/>
        </w:rPr>
        <w:tab/>
      </w:r>
    </w:p>
    <w:p w14:paraId="37851C4A" w14:textId="77777777" w:rsidR="00FA2464" w:rsidRPr="004F0A34" w:rsidRDefault="00FA2464" w:rsidP="00FA2464">
      <w:pPr>
        <w:autoSpaceDE w:val="0"/>
        <w:autoSpaceDN w:val="0"/>
        <w:adjustRightInd w:val="0"/>
        <w:ind w:left="720"/>
        <w:jc w:val="both"/>
        <w:rPr>
          <w:rFonts w:ascii="Century Gothic" w:hAnsi="Century Gothic"/>
          <w:b/>
          <w:bCs/>
          <w:sz w:val="22"/>
          <w:szCs w:val="22"/>
        </w:rPr>
      </w:pPr>
      <w:r w:rsidRPr="004F0A34">
        <w:rPr>
          <w:rFonts w:ascii="Century Gothic" w:hAnsi="Century Gothic"/>
          <w:b/>
          <w:bCs/>
          <w:sz w:val="22"/>
          <w:szCs w:val="22"/>
        </w:rPr>
        <w:t>A - Pour les personnes physiques</w:t>
      </w:r>
    </w:p>
    <w:p w14:paraId="089B0C9E" w14:textId="77777777" w:rsidR="00FA2464" w:rsidRPr="004F0A34" w:rsidRDefault="00FA2464" w:rsidP="00FA2464">
      <w:pPr>
        <w:autoSpaceDE w:val="0"/>
        <w:autoSpaceDN w:val="0"/>
        <w:adjustRightInd w:val="0"/>
        <w:jc w:val="both"/>
        <w:rPr>
          <w:rFonts w:ascii="Century Gothic" w:hAnsi="Century Gothic"/>
          <w:b/>
          <w:bCs/>
          <w:sz w:val="22"/>
          <w:szCs w:val="22"/>
        </w:rPr>
      </w:pPr>
    </w:p>
    <w:p w14:paraId="3F3FB2AF"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Je, soussigné : ................................................................... (Prénom, nom et qualité)</w:t>
      </w:r>
    </w:p>
    <w:p w14:paraId="09B6C0A4"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Agissant en mon nom personnel et pour mon propre compte,</w:t>
      </w:r>
    </w:p>
    <w:p w14:paraId="4308F79E"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Adresse du domicile élu</w:t>
      </w:r>
      <w:proofErr w:type="gramStart"/>
      <w:r w:rsidRPr="004F0A34">
        <w:rPr>
          <w:rFonts w:ascii="Century Gothic" w:hAnsi="Century Gothic"/>
          <w:sz w:val="22"/>
          <w:szCs w:val="22"/>
        </w:rPr>
        <w:t xml:space="preserve"> :.........................................................................................</w:t>
      </w:r>
      <w:proofErr w:type="gramEnd"/>
    </w:p>
    <w:p w14:paraId="4A105066"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Affilié à la CNSS sous le n°</w:t>
      </w:r>
      <w:proofErr w:type="gramStart"/>
      <w:r w:rsidRPr="004F0A34">
        <w:rPr>
          <w:rFonts w:ascii="Century Gothic" w:hAnsi="Century Gothic"/>
          <w:sz w:val="22"/>
          <w:szCs w:val="22"/>
        </w:rPr>
        <w:t xml:space="preserve"> :.................................</w:t>
      </w:r>
      <w:proofErr w:type="gramEnd"/>
      <w:r w:rsidRPr="004F0A34">
        <w:rPr>
          <w:rFonts w:ascii="Century Gothic" w:hAnsi="Century Gothic"/>
          <w:sz w:val="22"/>
          <w:szCs w:val="22"/>
        </w:rPr>
        <w:t xml:space="preserve"> (1)</w:t>
      </w:r>
    </w:p>
    <w:p w14:paraId="6EE93763"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Inscrit au registre du commerce de............................................ (Localité) sous le n° ...................................... (1) n° de patente.......................... (1)</w:t>
      </w:r>
    </w:p>
    <w:p w14:paraId="03FEC51C"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du compte courant postal, bancaire ou à la TGR……………</w:t>
      </w:r>
      <w:proofErr w:type="gramStart"/>
      <w:r w:rsidRPr="004F0A34">
        <w:rPr>
          <w:rFonts w:ascii="Century Gothic" w:hAnsi="Century Gothic"/>
          <w:sz w:val="22"/>
          <w:szCs w:val="22"/>
        </w:rPr>
        <w:t>…….</w:t>
      </w:r>
      <w:proofErr w:type="gramEnd"/>
      <w:r w:rsidRPr="004F0A34">
        <w:rPr>
          <w:rFonts w:ascii="Century Gothic" w:hAnsi="Century Gothic"/>
          <w:sz w:val="22"/>
          <w:szCs w:val="22"/>
        </w:rPr>
        <w:t>.(RIB), ouvert auprès de ……………………………………</w:t>
      </w:r>
    </w:p>
    <w:p w14:paraId="5FDC6543" w14:textId="77777777" w:rsidR="00FA2464" w:rsidRPr="004F0A34" w:rsidRDefault="00FA2464" w:rsidP="00FA2464">
      <w:pPr>
        <w:autoSpaceDE w:val="0"/>
        <w:autoSpaceDN w:val="0"/>
        <w:adjustRightInd w:val="0"/>
        <w:jc w:val="both"/>
        <w:rPr>
          <w:rFonts w:ascii="Century Gothic" w:hAnsi="Century Gothic"/>
          <w:sz w:val="22"/>
          <w:szCs w:val="22"/>
        </w:rPr>
      </w:pPr>
    </w:p>
    <w:p w14:paraId="2525ADFB" w14:textId="77777777" w:rsidR="00FA2464" w:rsidRPr="004F0A34" w:rsidRDefault="00FA2464" w:rsidP="00FA2464">
      <w:pPr>
        <w:autoSpaceDE w:val="0"/>
        <w:autoSpaceDN w:val="0"/>
        <w:adjustRightInd w:val="0"/>
        <w:ind w:left="720"/>
        <w:jc w:val="both"/>
        <w:rPr>
          <w:rFonts w:ascii="Century Gothic" w:hAnsi="Century Gothic"/>
          <w:b/>
          <w:bCs/>
          <w:sz w:val="22"/>
          <w:szCs w:val="22"/>
        </w:rPr>
      </w:pPr>
      <w:r w:rsidRPr="004F0A34">
        <w:rPr>
          <w:rFonts w:ascii="Century Gothic" w:hAnsi="Century Gothic"/>
          <w:b/>
          <w:bCs/>
          <w:sz w:val="22"/>
          <w:szCs w:val="22"/>
        </w:rPr>
        <w:t>B - Pour les personnes morales</w:t>
      </w:r>
    </w:p>
    <w:p w14:paraId="31904C94" w14:textId="77777777" w:rsidR="00FA2464" w:rsidRPr="004F0A34" w:rsidRDefault="00FA2464" w:rsidP="00FA2464">
      <w:pPr>
        <w:autoSpaceDE w:val="0"/>
        <w:autoSpaceDN w:val="0"/>
        <w:adjustRightInd w:val="0"/>
        <w:jc w:val="both"/>
        <w:rPr>
          <w:rFonts w:ascii="Century Gothic" w:hAnsi="Century Gothic"/>
          <w:sz w:val="22"/>
          <w:szCs w:val="22"/>
        </w:rPr>
      </w:pPr>
    </w:p>
    <w:p w14:paraId="07D68DCE"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Je, soussigné ..........................                (Prénom, nom et qualité au sein de l'entreprise)</w:t>
      </w:r>
    </w:p>
    <w:p w14:paraId="4D0AC89D"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Agissant au nom et pour le compte de...................................... (Raison sociale et forme juridique de la société) au capital </w:t>
      </w:r>
      <w:proofErr w:type="gramStart"/>
      <w:r w:rsidRPr="004F0A34">
        <w:rPr>
          <w:rFonts w:ascii="Century Gothic" w:hAnsi="Century Gothic"/>
          <w:sz w:val="22"/>
          <w:szCs w:val="22"/>
        </w:rPr>
        <w:t>de:.....................................................................................................</w:t>
      </w:r>
      <w:proofErr w:type="gramEnd"/>
    </w:p>
    <w:p w14:paraId="31BF1264"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Adresse du siège social de la société..................................................................... adresse du domicile élu..........................................................................................</w:t>
      </w:r>
    </w:p>
    <w:p w14:paraId="0A315AA0"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Affiliée à la CNSS sous le n°..............................(1)</w:t>
      </w:r>
    </w:p>
    <w:p w14:paraId="226E6CDD"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Inscrite au registre du commerce............................... (Localité) sous le n°....................................(1)</w:t>
      </w:r>
    </w:p>
    <w:p w14:paraId="015331BB"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de patente........................(1)</w:t>
      </w:r>
    </w:p>
    <w:p w14:paraId="6FA7856F"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du compte courant postal, bancaire ou à la TGR……………</w:t>
      </w:r>
      <w:proofErr w:type="gramStart"/>
      <w:r w:rsidRPr="004F0A34">
        <w:rPr>
          <w:rFonts w:ascii="Century Gothic" w:hAnsi="Century Gothic"/>
          <w:sz w:val="22"/>
          <w:szCs w:val="22"/>
        </w:rPr>
        <w:t>…….</w:t>
      </w:r>
      <w:proofErr w:type="gramEnd"/>
      <w:r w:rsidRPr="004F0A34">
        <w:rPr>
          <w:rFonts w:ascii="Century Gothic" w:hAnsi="Century Gothic"/>
          <w:sz w:val="22"/>
          <w:szCs w:val="22"/>
        </w:rPr>
        <w:t>.(RIB), ouvert auprès de ……………………………………</w:t>
      </w:r>
    </w:p>
    <w:p w14:paraId="08B6DD81" w14:textId="77777777" w:rsidR="00FA2464" w:rsidRPr="004F0A34" w:rsidRDefault="00FA2464" w:rsidP="00FA2464">
      <w:pPr>
        <w:autoSpaceDE w:val="0"/>
        <w:autoSpaceDN w:val="0"/>
        <w:adjustRightInd w:val="0"/>
        <w:jc w:val="both"/>
        <w:rPr>
          <w:rFonts w:ascii="Century Gothic" w:hAnsi="Century Gothic"/>
          <w:color w:val="000000"/>
          <w:sz w:val="22"/>
          <w:szCs w:val="22"/>
        </w:rPr>
      </w:pPr>
      <w:r w:rsidRPr="004F0A34">
        <w:rPr>
          <w:rFonts w:ascii="Century Gothic" w:hAnsi="Century Gothic"/>
          <w:color w:val="000000"/>
          <w:sz w:val="22"/>
          <w:szCs w:val="22"/>
        </w:rPr>
        <w:t>N° d’identification fiscale……………………………………</w:t>
      </w:r>
    </w:p>
    <w:p w14:paraId="6A5C4559"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N° de l’Identifiant Commun de l’Entreprise : ........................(1) </w:t>
      </w:r>
    </w:p>
    <w:p w14:paraId="70DD5CF7" w14:textId="77777777" w:rsidR="00FA2464" w:rsidRPr="004F0A34" w:rsidRDefault="00FA2464" w:rsidP="00FA2464">
      <w:pPr>
        <w:autoSpaceDE w:val="0"/>
        <w:autoSpaceDN w:val="0"/>
        <w:adjustRightInd w:val="0"/>
        <w:jc w:val="both"/>
        <w:rPr>
          <w:rFonts w:ascii="Century Gothic" w:hAnsi="Century Gothic"/>
          <w:sz w:val="22"/>
          <w:szCs w:val="22"/>
        </w:rPr>
      </w:pPr>
    </w:p>
    <w:p w14:paraId="774476AC"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b/>
          <w:bCs/>
          <w:sz w:val="22"/>
          <w:szCs w:val="22"/>
        </w:rPr>
        <w:t>- Déclare sur l'honneur</w:t>
      </w:r>
      <w:r w:rsidRPr="004F0A34">
        <w:rPr>
          <w:rFonts w:ascii="Century Gothic" w:hAnsi="Century Gothic"/>
          <w:sz w:val="22"/>
          <w:szCs w:val="22"/>
        </w:rPr>
        <w:t xml:space="preserve"> :</w:t>
      </w:r>
    </w:p>
    <w:p w14:paraId="1889A9EF" w14:textId="77777777" w:rsidR="00FA2464" w:rsidRPr="004F0A34" w:rsidRDefault="00FA2464" w:rsidP="00FA2464">
      <w:pPr>
        <w:autoSpaceDE w:val="0"/>
        <w:autoSpaceDN w:val="0"/>
        <w:adjustRightInd w:val="0"/>
        <w:ind w:firstLine="708"/>
        <w:jc w:val="both"/>
        <w:rPr>
          <w:rFonts w:ascii="Century Gothic" w:hAnsi="Century Gothic"/>
          <w:sz w:val="22"/>
          <w:szCs w:val="22"/>
        </w:rPr>
      </w:pPr>
    </w:p>
    <w:p w14:paraId="7448FCA1"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2F109F48"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 xml:space="preserve">2- que je remplie les conditions prévues que je remplie les conditions prévues dans </w:t>
      </w:r>
      <w:r w:rsidRPr="004F0A34">
        <w:rPr>
          <w:rFonts w:ascii="Century Gothic" w:hAnsi="Century Gothic" w:cs="Calibri"/>
          <w:sz w:val="22"/>
          <w:szCs w:val="22"/>
        </w:rPr>
        <w:t>règlement de la Foncière CMC SA</w:t>
      </w:r>
      <w:r w:rsidRPr="004F0A34">
        <w:rPr>
          <w:rFonts w:ascii="Century Gothic" w:hAnsi="Century Gothic"/>
          <w:snapToGrid w:val="0"/>
          <w:sz w:val="22"/>
          <w:szCs w:val="22"/>
        </w:rPr>
        <w:t xml:space="preserve"> </w:t>
      </w:r>
    </w:p>
    <w:p w14:paraId="2BBB4B20"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3- Etant en redressement judiciaire j'atteste que je suis autorisé par l'autorité judiciaire compétente à poursuivre l'exercice de mon activité (2) ;</w:t>
      </w:r>
    </w:p>
    <w:p w14:paraId="4B3DC66B"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lastRenderedPageBreak/>
        <w:t>4- m'engager, si j'envisage de recourir à la sous-traitance :</w:t>
      </w:r>
    </w:p>
    <w:p w14:paraId="1BF1CEC4"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w:t>
      </w:r>
      <w:r w:rsidRPr="004F0A34">
        <w:rPr>
          <w:rFonts w:ascii="Century Gothic" w:hAnsi="Century Gothic"/>
          <w:snapToGrid w:val="0"/>
          <w:sz w:val="22"/>
          <w:szCs w:val="22"/>
        </w:rPr>
        <w:tab/>
        <w:t xml:space="preserve">à m'assurer que les sous-traitants remplissent également les conditions prévues dans </w:t>
      </w:r>
      <w:r w:rsidRPr="004F0A34">
        <w:rPr>
          <w:rFonts w:ascii="Century Gothic" w:hAnsi="Century Gothic" w:cs="Calibri"/>
          <w:sz w:val="22"/>
          <w:szCs w:val="22"/>
        </w:rPr>
        <w:t>règlement de la Foncière CMC SA</w:t>
      </w:r>
      <w:r w:rsidRPr="004F0A34">
        <w:rPr>
          <w:rFonts w:ascii="Century Gothic" w:hAnsi="Century Gothic"/>
          <w:snapToGrid w:val="0"/>
          <w:sz w:val="22"/>
          <w:szCs w:val="22"/>
        </w:rPr>
        <w:t xml:space="preserve"> ;</w:t>
      </w:r>
    </w:p>
    <w:p w14:paraId="2695EB27" w14:textId="77777777" w:rsidR="00FA2464" w:rsidRPr="004F0A34" w:rsidRDefault="00FA2464" w:rsidP="00FA2464">
      <w:pPr>
        <w:autoSpaceDE w:val="0"/>
        <w:autoSpaceDN w:val="0"/>
        <w:adjustRightInd w:val="0"/>
        <w:ind w:left="284"/>
        <w:jc w:val="both"/>
        <w:rPr>
          <w:rFonts w:ascii="Century Gothic" w:hAnsi="Century Gothic"/>
          <w:snapToGrid w:val="0"/>
          <w:sz w:val="22"/>
          <w:szCs w:val="22"/>
        </w:rPr>
      </w:pPr>
      <w:r w:rsidRPr="004F0A34">
        <w:rPr>
          <w:rFonts w:ascii="Century Gothic" w:hAnsi="Century Gothic"/>
          <w:snapToGrid w:val="0"/>
          <w:sz w:val="22"/>
          <w:szCs w:val="22"/>
        </w:rPr>
        <w:t>-</w:t>
      </w:r>
      <w:r w:rsidRPr="004F0A34">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F0A34">
        <w:rPr>
          <w:rFonts w:ascii="Century Gothic" w:hAnsi="Century Gothic" w:cs="Calibri"/>
          <w:sz w:val="22"/>
          <w:szCs w:val="22"/>
        </w:rPr>
        <w:t>Maître d'Ouvrage Délégué</w:t>
      </w:r>
      <w:r w:rsidRPr="004F0A34">
        <w:rPr>
          <w:rFonts w:ascii="Century Gothic" w:hAnsi="Century Gothic"/>
          <w:snapToGrid w:val="0"/>
          <w:sz w:val="22"/>
          <w:szCs w:val="22"/>
        </w:rPr>
        <w:t xml:space="preserve"> a prévues dans ledit cahier ;</w:t>
      </w:r>
    </w:p>
    <w:p w14:paraId="606B089D" w14:textId="77777777" w:rsidR="00FA2464" w:rsidRPr="004F0A34" w:rsidRDefault="00FA2464" w:rsidP="00FA2464">
      <w:pPr>
        <w:autoSpaceDE w:val="0"/>
        <w:autoSpaceDN w:val="0"/>
        <w:adjustRightInd w:val="0"/>
        <w:ind w:left="284"/>
        <w:jc w:val="both"/>
        <w:rPr>
          <w:rFonts w:ascii="Century Gothic" w:hAnsi="Century Gothic"/>
          <w:snapToGrid w:val="0"/>
          <w:sz w:val="22"/>
          <w:szCs w:val="22"/>
        </w:rPr>
      </w:pPr>
      <w:r w:rsidRPr="004F0A34">
        <w:rPr>
          <w:rFonts w:ascii="Century Gothic" w:hAnsi="Century Gothic"/>
          <w:snapToGrid w:val="0"/>
          <w:sz w:val="22"/>
          <w:szCs w:val="22"/>
        </w:rPr>
        <w:t>-</w:t>
      </w:r>
      <w:r w:rsidRPr="004F0A34">
        <w:rPr>
          <w:rFonts w:ascii="Century Gothic" w:hAnsi="Century Gothic"/>
          <w:snapToGrid w:val="0"/>
          <w:sz w:val="22"/>
          <w:szCs w:val="22"/>
        </w:rPr>
        <w:tab/>
        <w:t>à confier les prestations à sous-traiter à des PME installées aux Maroc ; (3)</w:t>
      </w:r>
    </w:p>
    <w:p w14:paraId="053659E3"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11230DB1"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8D109EF"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676C601"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 xml:space="preserve">8- atteste que je ne suis pas en situation de conflit d'intérêt tel que prévu à l'article 160 du </w:t>
      </w:r>
      <w:r w:rsidRPr="004F0A34">
        <w:rPr>
          <w:rFonts w:ascii="Century Gothic" w:hAnsi="Century Gothic" w:cs="Calibri"/>
          <w:sz w:val="22"/>
          <w:szCs w:val="22"/>
        </w:rPr>
        <w:t>règlement de la Foncière CMC SA</w:t>
      </w:r>
      <w:r w:rsidRPr="004F0A34">
        <w:rPr>
          <w:rFonts w:ascii="Century Gothic" w:hAnsi="Century Gothic"/>
          <w:snapToGrid w:val="0"/>
          <w:sz w:val="22"/>
          <w:szCs w:val="22"/>
        </w:rPr>
        <w:t>.</w:t>
      </w:r>
    </w:p>
    <w:p w14:paraId="2596E656"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290F4025"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napToGrid w:val="0"/>
          <w:sz w:val="22"/>
          <w:szCs w:val="22"/>
        </w:rPr>
        <w:t xml:space="preserve">10- je reconnais avoir pris connaissance des sanctions prévues par l’article 152 du </w:t>
      </w:r>
      <w:r w:rsidRPr="004F0A34">
        <w:rPr>
          <w:rFonts w:ascii="Century Gothic" w:hAnsi="Century Gothic" w:cs="Calibri"/>
          <w:sz w:val="22"/>
          <w:szCs w:val="22"/>
        </w:rPr>
        <w:t>règlement de la Foncière CMC SA</w:t>
      </w:r>
      <w:r w:rsidRPr="004F0A34">
        <w:rPr>
          <w:rFonts w:ascii="Century Gothic" w:hAnsi="Century Gothic"/>
          <w:snapToGrid w:val="0"/>
          <w:sz w:val="22"/>
          <w:szCs w:val="22"/>
        </w:rPr>
        <w:t>, relatives à l'inexactitude de la déclaration sur l'honneur.</w:t>
      </w:r>
    </w:p>
    <w:p w14:paraId="491C892F" w14:textId="77777777" w:rsidR="00FA2464" w:rsidRPr="004F0A34" w:rsidRDefault="00FA2464" w:rsidP="00FA2464">
      <w:pPr>
        <w:autoSpaceDE w:val="0"/>
        <w:autoSpaceDN w:val="0"/>
        <w:adjustRightInd w:val="0"/>
        <w:jc w:val="both"/>
        <w:rPr>
          <w:rFonts w:ascii="Century Gothic" w:hAnsi="Century Gothic"/>
          <w:sz w:val="22"/>
          <w:szCs w:val="22"/>
        </w:rPr>
      </w:pPr>
    </w:p>
    <w:p w14:paraId="66C79D53" w14:textId="77777777" w:rsidR="00FA2464" w:rsidRPr="004F0A34" w:rsidRDefault="00FA2464" w:rsidP="00FA2464">
      <w:pPr>
        <w:autoSpaceDE w:val="0"/>
        <w:autoSpaceDN w:val="0"/>
        <w:adjustRightInd w:val="0"/>
        <w:jc w:val="both"/>
        <w:rPr>
          <w:rFonts w:ascii="Century Gothic" w:hAnsi="Century Gothic"/>
          <w:sz w:val="22"/>
          <w:szCs w:val="22"/>
        </w:rPr>
      </w:pPr>
    </w:p>
    <w:p w14:paraId="12EB5D69"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Fait à.....................le...........................</w:t>
      </w:r>
    </w:p>
    <w:p w14:paraId="6A6B39F7" w14:textId="77777777" w:rsidR="00FA2464" w:rsidRPr="004F0A34" w:rsidRDefault="00FA2464" w:rsidP="00FA2464">
      <w:pPr>
        <w:autoSpaceDE w:val="0"/>
        <w:autoSpaceDN w:val="0"/>
        <w:adjustRightInd w:val="0"/>
        <w:jc w:val="both"/>
        <w:rPr>
          <w:rFonts w:ascii="Century Gothic" w:hAnsi="Century Gothic"/>
          <w:sz w:val="22"/>
          <w:szCs w:val="22"/>
        </w:rPr>
      </w:pPr>
    </w:p>
    <w:p w14:paraId="2E9BBB1B" w14:textId="77777777" w:rsidR="00FA2464" w:rsidRPr="004F0A34" w:rsidRDefault="00FA2464" w:rsidP="00FA2464">
      <w:pPr>
        <w:autoSpaceDE w:val="0"/>
        <w:autoSpaceDN w:val="0"/>
        <w:adjustRightInd w:val="0"/>
        <w:jc w:val="both"/>
        <w:rPr>
          <w:rFonts w:ascii="Century Gothic" w:hAnsi="Century Gothic"/>
          <w:sz w:val="22"/>
          <w:szCs w:val="22"/>
        </w:rPr>
      </w:pPr>
    </w:p>
    <w:p w14:paraId="2765D6BF" w14:textId="77777777" w:rsidR="00FA2464" w:rsidRPr="004F0A34" w:rsidRDefault="00FA2464" w:rsidP="00FA2464">
      <w:pPr>
        <w:autoSpaceDE w:val="0"/>
        <w:autoSpaceDN w:val="0"/>
        <w:adjustRightInd w:val="0"/>
        <w:jc w:val="both"/>
        <w:rPr>
          <w:rFonts w:ascii="Century Gothic" w:hAnsi="Century Gothic"/>
          <w:sz w:val="22"/>
          <w:szCs w:val="22"/>
        </w:rPr>
      </w:pPr>
    </w:p>
    <w:p w14:paraId="08EC325C"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Signature et cachet du concurrent </w:t>
      </w:r>
    </w:p>
    <w:p w14:paraId="6854A625" w14:textId="77777777" w:rsidR="00FA2464" w:rsidRPr="004F0A34" w:rsidRDefault="00FA2464" w:rsidP="00FA2464">
      <w:pPr>
        <w:autoSpaceDE w:val="0"/>
        <w:autoSpaceDN w:val="0"/>
        <w:adjustRightInd w:val="0"/>
        <w:jc w:val="both"/>
        <w:rPr>
          <w:rFonts w:ascii="Century Gothic" w:hAnsi="Century Gothic"/>
          <w:sz w:val="22"/>
          <w:szCs w:val="22"/>
        </w:rPr>
      </w:pPr>
    </w:p>
    <w:p w14:paraId="1276D886" w14:textId="77777777" w:rsidR="00FA2464" w:rsidRPr="004F0A34" w:rsidRDefault="00FA2464" w:rsidP="00FA2464">
      <w:pPr>
        <w:autoSpaceDE w:val="0"/>
        <w:autoSpaceDN w:val="0"/>
        <w:adjustRightInd w:val="0"/>
        <w:jc w:val="both"/>
        <w:rPr>
          <w:rFonts w:ascii="Century Gothic" w:hAnsi="Century Gothic"/>
          <w:sz w:val="22"/>
          <w:szCs w:val="22"/>
        </w:rPr>
      </w:pPr>
    </w:p>
    <w:p w14:paraId="745D428D" w14:textId="77777777" w:rsidR="00FA2464" w:rsidRPr="004F0A34"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4F0A34">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38CF0C11" w14:textId="77777777" w:rsidR="00FA2464" w:rsidRPr="004F0A34"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proofErr w:type="gramStart"/>
      <w:r w:rsidRPr="004F0A34">
        <w:rPr>
          <w:rFonts w:ascii="Century Gothic" w:eastAsia="Tahoma" w:hAnsi="Century Gothic"/>
          <w:i/>
          <w:sz w:val="22"/>
          <w:szCs w:val="22"/>
        </w:rPr>
        <w:t>à</w:t>
      </w:r>
      <w:proofErr w:type="gramEnd"/>
      <w:r w:rsidRPr="004F0A34">
        <w:rPr>
          <w:rFonts w:ascii="Century Gothic" w:eastAsia="Tahoma" w:hAnsi="Century Gothic"/>
          <w:i/>
          <w:sz w:val="22"/>
          <w:szCs w:val="22"/>
        </w:rPr>
        <w:t xml:space="preserve"> supprimer le cas échéant.</w:t>
      </w:r>
    </w:p>
    <w:p w14:paraId="7A0EB0EE" w14:textId="77777777" w:rsidR="00FA2464" w:rsidRPr="004F0A34"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r w:rsidRPr="004F0A34">
        <w:rPr>
          <w:rFonts w:ascii="Century Gothic" w:eastAsia="Tahoma" w:hAnsi="Century Gothic"/>
          <w:i/>
          <w:sz w:val="22"/>
          <w:szCs w:val="22"/>
        </w:rPr>
        <w:t>Lorsque le CPS le prévoit.</w:t>
      </w:r>
    </w:p>
    <w:p w14:paraId="20A6829D" w14:textId="77777777" w:rsidR="00FA2464" w:rsidRPr="004F0A34"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proofErr w:type="gramStart"/>
      <w:r w:rsidRPr="004F0A34">
        <w:rPr>
          <w:rFonts w:ascii="Century Gothic" w:eastAsia="Tahoma" w:hAnsi="Century Gothic"/>
          <w:i/>
          <w:sz w:val="22"/>
          <w:szCs w:val="22"/>
        </w:rPr>
        <w:t>à</w:t>
      </w:r>
      <w:proofErr w:type="gramEnd"/>
      <w:r w:rsidRPr="004F0A34">
        <w:rPr>
          <w:rFonts w:ascii="Century Gothic" w:eastAsia="Tahoma" w:hAnsi="Century Gothic"/>
          <w:i/>
          <w:sz w:val="22"/>
          <w:szCs w:val="22"/>
        </w:rPr>
        <w:t xml:space="preserve"> prévoir en cas d'application de l'article 139 du Règlement de la foncière CMC SA.</w:t>
      </w:r>
    </w:p>
    <w:p w14:paraId="2EED8718" w14:textId="77777777" w:rsidR="00FA2464" w:rsidRPr="004F0A34" w:rsidRDefault="00FA2464" w:rsidP="00FA2464">
      <w:pPr>
        <w:ind w:right="240"/>
        <w:jc w:val="both"/>
        <w:rPr>
          <w:rFonts w:ascii="Century Gothic" w:eastAsia="Tahoma" w:hAnsi="Century Gothic"/>
          <w:b/>
          <w:bCs/>
          <w:sz w:val="22"/>
          <w:szCs w:val="22"/>
        </w:rPr>
      </w:pPr>
      <w:r w:rsidRPr="004F0A34">
        <w:rPr>
          <w:rFonts w:ascii="Century Gothic" w:eastAsia="Tahoma" w:hAnsi="Century Gothic"/>
          <w:b/>
          <w:i/>
          <w:sz w:val="22"/>
          <w:szCs w:val="22"/>
        </w:rPr>
        <w:t xml:space="preserve">(*) </w:t>
      </w:r>
      <w:r w:rsidRPr="004F0A34">
        <w:rPr>
          <w:rFonts w:ascii="Century Gothic" w:eastAsia="Tahoma" w:hAnsi="Century Gothic"/>
          <w:i/>
          <w:sz w:val="22"/>
          <w:szCs w:val="22"/>
        </w:rPr>
        <w:t>En cas de groupement, chacun des membres doit présenter sa propre déclaration sur l'honneur.</w:t>
      </w:r>
    </w:p>
    <w:p w14:paraId="69647730" w14:textId="77777777" w:rsidR="00FA2464" w:rsidRPr="004F0A34" w:rsidRDefault="00FA2464" w:rsidP="00FA2464">
      <w:pPr>
        <w:tabs>
          <w:tab w:val="left" w:pos="568"/>
        </w:tabs>
        <w:rPr>
          <w:rFonts w:ascii="Century Gothic" w:hAnsi="Century Gothic"/>
          <w:sz w:val="20"/>
          <w:szCs w:val="20"/>
        </w:rPr>
      </w:pPr>
    </w:p>
    <w:p w14:paraId="4E3D539D"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21BD8C72" w14:textId="77777777" w:rsidR="00FA2464" w:rsidRPr="004F0A34" w:rsidRDefault="00FA2464" w:rsidP="00FA2464">
      <w:pPr>
        <w:suppressAutoHyphens/>
        <w:autoSpaceDN w:val="0"/>
        <w:textAlignment w:val="baseline"/>
        <w:rPr>
          <w:rFonts w:ascii="Century Gothic" w:hAnsi="Century Gothic"/>
          <w:sz w:val="22"/>
          <w:szCs w:val="22"/>
        </w:rPr>
      </w:pPr>
    </w:p>
    <w:p w14:paraId="7FC1C628" w14:textId="77777777" w:rsidR="00FA2464" w:rsidRPr="004F0A34" w:rsidRDefault="00FA2464" w:rsidP="00FA2464">
      <w:pPr>
        <w:suppressAutoHyphens/>
        <w:autoSpaceDN w:val="0"/>
        <w:textAlignment w:val="baseline"/>
        <w:rPr>
          <w:rFonts w:ascii="Century Gothic" w:hAnsi="Century Gothic"/>
          <w:sz w:val="22"/>
          <w:szCs w:val="22"/>
        </w:rPr>
      </w:pPr>
    </w:p>
    <w:p w14:paraId="47DBD714" w14:textId="77777777" w:rsidR="00FA2464" w:rsidRPr="004F0A34" w:rsidRDefault="00FA2464" w:rsidP="00FA2464">
      <w:pPr>
        <w:suppressAutoHyphens/>
        <w:autoSpaceDN w:val="0"/>
        <w:textAlignment w:val="baseline"/>
        <w:rPr>
          <w:rFonts w:ascii="Century Gothic" w:hAnsi="Century Gothic"/>
          <w:sz w:val="22"/>
          <w:szCs w:val="22"/>
        </w:rPr>
      </w:pPr>
    </w:p>
    <w:p w14:paraId="57D6FF7E" w14:textId="77777777" w:rsidR="00FA2464" w:rsidRPr="004F0A34" w:rsidRDefault="00FA2464" w:rsidP="00FA2464">
      <w:pPr>
        <w:suppressAutoHyphens/>
        <w:autoSpaceDN w:val="0"/>
        <w:textAlignment w:val="baseline"/>
        <w:rPr>
          <w:rFonts w:ascii="Century Gothic" w:hAnsi="Century Gothic"/>
          <w:sz w:val="22"/>
          <w:szCs w:val="22"/>
        </w:rPr>
      </w:pPr>
    </w:p>
    <w:p w14:paraId="6E146DD2" w14:textId="77777777" w:rsidR="00FA2464" w:rsidRPr="004F0A34" w:rsidRDefault="00FA2464" w:rsidP="00FA2464">
      <w:pPr>
        <w:suppressAutoHyphens/>
        <w:autoSpaceDN w:val="0"/>
        <w:textAlignment w:val="baseline"/>
        <w:rPr>
          <w:rFonts w:ascii="Century Gothic" w:hAnsi="Century Gothic"/>
          <w:sz w:val="22"/>
          <w:szCs w:val="22"/>
        </w:rPr>
      </w:pPr>
    </w:p>
    <w:p w14:paraId="20C60475" w14:textId="77777777" w:rsidR="00FA2464" w:rsidRPr="004F0A34" w:rsidRDefault="00FA2464" w:rsidP="00FA2464">
      <w:pPr>
        <w:suppressAutoHyphens/>
        <w:autoSpaceDN w:val="0"/>
        <w:textAlignment w:val="baseline"/>
        <w:rPr>
          <w:rFonts w:ascii="Century Gothic" w:hAnsi="Century Gothic"/>
          <w:sz w:val="22"/>
          <w:szCs w:val="22"/>
        </w:rPr>
      </w:pPr>
    </w:p>
    <w:p w14:paraId="67A5B705" w14:textId="77777777" w:rsidR="00FA2464" w:rsidRPr="004F0A34" w:rsidRDefault="00FA2464" w:rsidP="00FA2464">
      <w:pPr>
        <w:suppressAutoHyphens/>
        <w:autoSpaceDN w:val="0"/>
        <w:textAlignment w:val="baseline"/>
        <w:rPr>
          <w:rFonts w:ascii="Century Gothic" w:hAnsi="Century Gothic"/>
          <w:sz w:val="22"/>
          <w:szCs w:val="22"/>
        </w:rPr>
      </w:pPr>
    </w:p>
    <w:p w14:paraId="5B6B35B3" w14:textId="77777777" w:rsidR="00FA2464" w:rsidRPr="004F0A34" w:rsidRDefault="00FA2464" w:rsidP="00FA2464">
      <w:pPr>
        <w:suppressAutoHyphens/>
        <w:autoSpaceDN w:val="0"/>
        <w:textAlignment w:val="baseline"/>
        <w:rPr>
          <w:rFonts w:ascii="Century Gothic" w:hAnsi="Century Gothic"/>
          <w:sz w:val="22"/>
          <w:szCs w:val="22"/>
        </w:rPr>
      </w:pPr>
    </w:p>
    <w:p w14:paraId="3AF7E9AC" w14:textId="77777777" w:rsidR="00FA2464" w:rsidRPr="004F0A34" w:rsidRDefault="00FA2464" w:rsidP="00FA2464">
      <w:pPr>
        <w:suppressAutoHyphens/>
        <w:autoSpaceDN w:val="0"/>
        <w:textAlignment w:val="baseline"/>
        <w:rPr>
          <w:rFonts w:ascii="Century Gothic" w:hAnsi="Century Gothic"/>
          <w:sz w:val="22"/>
          <w:szCs w:val="22"/>
        </w:rPr>
      </w:pPr>
    </w:p>
    <w:p w14:paraId="53CC3690" w14:textId="77777777" w:rsidR="00FA2464" w:rsidRPr="004F0A34" w:rsidRDefault="00FA2464" w:rsidP="00FA2464">
      <w:pPr>
        <w:suppressAutoHyphens/>
        <w:autoSpaceDN w:val="0"/>
        <w:textAlignment w:val="baseline"/>
        <w:rPr>
          <w:rFonts w:ascii="Century Gothic" w:hAnsi="Century Gothic"/>
          <w:sz w:val="22"/>
          <w:szCs w:val="22"/>
        </w:rPr>
      </w:pPr>
    </w:p>
    <w:p w14:paraId="5C560C4D" w14:textId="77777777" w:rsidR="00FA2464" w:rsidRPr="004F0A34" w:rsidRDefault="00FA2464" w:rsidP="00FA2464">
      <w:pPr>
        <w:suppressAutoHyphens/>
        <w:autoSpaceDN w:val="0"/>
        <w:textAlignment w:val="baseline"/>
        <w:rPr>
          <w:rFonts w:ascii="Century Gothic" w:hAnsi="Century Gothic"/>
          <w:sz w:val="22"/>
          <w:szCs w:val="22"/>
        </w:rPr>
      </w:pPr>
    </w:p>
    <w:p w14:paraId="6C22C594" w14:textId="77777777" w:rsidR="00FA2464" w:rsidRPr="004F0A34" w:rsidRDefault="00FA2464" w:rsidP="00FA2464">
      <w:pPr>
        <w:suppressAutoHyphens/>
        <w:autoSpaceDN w:val="0"/>
        <w:textAlignment w:val="baseline"/>
        <w:rPr>
          <w:rFonts w:ascii="Century Gothic" w:hAnsi="Century Gothic"/>
          <w:sz w:val="22"/>
          <w:szCs w:val="22"/>
        </w:rPr>
      </w:pPr>
    </w:p>
    <w:p w14:paraId="0D02B648" w14:textId="77777777" w:rsidR="00FA2464" w:rsidRPr="004F0A34" w:rsidRDefault="00FA2464" w:rsidP="00FA2464">
      <w:pPr>
        <w:suppressAutoHyphens/>
        <w:autoSpaceDN w:val="0"/>
        <w:textAlignment w:val="baseline"/>
        <w:rPr>
          <w:rFonts w:ascii="Century Gothic" w:hAnsi="Century Gothic"/>
          <w:sz w:val="22"/>
          <w:szCs w:val="22"/>
        </w:rPr>
      </w:pPr>
    </w:p>
    <w:p w14:paraId="3C1790D8" w14:textId="77777777" w:rsidR="00FA2464" w:rsidRPr="004F0A34" w:rsidRDefault="00FA2464" w:rsidP="00FA2464">
      <w:pPr>
        <w:suppressAutoHyphens/>
        <w:autoSpaceDN w:val="0"/>
        <w:textAlignment w:val="baseline"/>
        <w:rPr>
          <w:rFonts w:ascii="Century Gothic" w:hAnsi="Century Gothic"/>
          <w:sz w:val="22"/>
          <w:szCs w:val="22"/>
        </w:rPr>
      </w:pPr>
    </w:p>
    <w:p w14:paraId="6F1C7A25" w14:textId="77777777" w:rsidR="00FA2464" w:rsidRPr="004F0A34" w:rsidRDefault="00FA2464" w:rsidP="00FA2464">
      <w:pPr>
        <w:suppressAutoHyphens/>
        <w:autoSpaceDN w:val="0"/>
        <w:textAlignment w:val="baseline"/>
        <w:rPr>
          <w:rFonts w:ascii="Century Gothic" w:hAnsi="Century Gothic"/>
          <w:sz w:val="22"/>
          <w:szCs w:val="22"/>
        </w:rPr>
      </w:pPr>
    </w:p>
    <w:p w14:paraId="78BAD533" w14:textId="3866397A" w:rsidR="00FF25E3" w:rsidRDefault="00FF25E3" w:rsidP="00C106EE">
      <w:pPr>
        <w:pStyle w:val="Body"/>
        <w:rPr>
          <w:rFonts w:ascii="Century Gothic" w:hAnsi="Century Gothic" w:cs="Times New Roman"/>
          <w:color w:val="auto"/>
          <w:sz w:val="22"/>
          <w:szCs w:val="22"/>
          <w:lang w:eastAsia="en-US"/>
          <w14:textOutline w14:w="0" w14:cap="rnd" w14:cmpd="sng" w14:algn="ctr">
            <w14:noFill/>
            <w14:prstDash w14:val="solid"/>
            <w14:bevel/>
          </w14:textOutline>
        </w:rPr>
      </w:pPr>
    </w:p>
    <w:p w14:paraId="44B7C135" w14:textId="14DB8028" w:rsidR="00C106EE" w:rsidRDefault="00C106EE" w:rsidP="00C106EE">
      <w:pPr>
        <w:pStyle w:val="Body"/>
        <w:rPr>
          <w:rFonts w:ascii="Century Gothic" w:hAnsi="Century Gothic" w:cs="Times New Roman"/>
          <w:color w:val="auto"/>
          <w:sz w:val="22"/>
          <w:szCs w:val="22"/>
          <w:lang w:eastAsia="en-US"/>
          <w14:textOutline w14:w="0" w14:cap="rnd" w14:cmpd="sng" w14:algn="ctr">
            <w14:noFill/>
            <w14:prstDash w14:val="solid"/>
            <w14:bevel/>
          </w14:textOutline>
        </w:rPr>
      </w:pPr>
    </w:p>
    <w:p w14:paraId="43D047F6" w14:textId="5972376A" w:rsidR="00C106EE" w:rsidRDefault="00C106EE" w:rsidP="00C106EE">
      <w:pPr>
        <w:pStyle w:val="Body"/>
        <w:rPr>
          <w:rFonts w:ascii="Century Gothic" w:hAnsi="Century Gothic" w:cs="Times New Roman"/>
          <w:color w:val="auto"/>
          <w:sz w:val="22"/>
          <w:szCs w:val="22"/>
          <w:lang w:eastAsia="en-US"/>
          <w14:textOutline w14:w="0" w14:cap="rnd" w14:cmpd="sng" w14:algn="ctr">
            <w14:noFill/>
            <w14:prstDash w14:val="solid"/>
            <w14:bevel/>
          </w14:textOutline>
        </w:rPr>
      </w:pPr>
    </w:p>
    <w:p w14:paraId="0DC4C8E2" w14:textId="236D1DC9" w:rsidR="00C106EE" w:rsidRDefault="00C106EE" w:rsidP="00C106EE">
      <w:pPr>
        <w:pStyle w:val="Body"/>
        <w:rPr>
          <w:rFonts w:ascii="Century Gothic" w:hAnsi="Century Gothic" w:cs="Times New Roman"/>
          <w:color w:val="auto"/>
          <w:sz w:val="22"/>
          <w:szCs w:val="22"/>
          <w:lang w:eastAsia="en-US"/>
          <w14:textOutline w14:w="0" w14:cap="rnd" w14:cmpd="sng" w14:algn="ctr">
            <w14:noFill/>
            <w14:prstDash w14:val="solid"/>
            <w14:bevel/>
          </w14:textOutline>
        </w:rPr>
      </w:pPr>
    </w:p>
    <w:p w14:paraId="2C1C6979" w14:textId="77777777" w:rsidR="00C106EE" w:rsidRPr="004F0A34" w:rsidRDefault="00C106EE" w:rsidP="00C106EE">
      <w:pPr>
        <w:pStyle w:val="Body"/>
        <w:rPr>
          <w:rStyle w:val="None"/>
          <w:rFonts w:ascii="Century Gothic" w:hAnsi="Century Gothic"/>
          <w:b/>
          <w:bCs/>
          <w:sz w:val="44"/>
          <w:szCs w:val="44"/>
        </w:rPr>
      </w:pPr>
      <w:bookmarkStart w:id="0" w:name="_GoBack"/>
      <w:bookmarkEnd w:id="0"/>
    </w:p>
    <w:p w14:paraId="7C96BD86" w14:textId="4F7FE681" w:rsidR="001E14CA" w:rsidRPr="004F0A34" w:rsidRDefault="006E2485">
      <w:pPr>
        <w:pStyle w:val="Body"/>
        <w:jc w:val="center"/>
        <w:rPr>
          <w:rStyle w:val="None"/>
          <w:rFonts w:ascii="Century Gothic" w:eastAsia="Calibri" w:hAnsi="Century Gothic" w:cs="Calibri"/>
          <w:b/>
          <w:bCs/>
          <w:sz w:val="44"/>
          <w:szCs w:val="44"/>
        </w:rPr>
      </w:pPr>
      <w:r w:rsidRPr="004F0A34">
        <w:rPr>
          <w:rStyle w:val="None"/>
          <w:rFonts w:ascii="Century Gothic" w:hAnsi="Century Gothic"/>
          <w:b/>
          <w:bCs/>
          <w:sz w:val="44"/>
          <w:szCs w:val="44"/>
        </w:rPr>
        <w:t>Annexe :</w:t>
      </w:r>
    </w:p>
    <w:p w14:paraId="3DF1B57E" w14:textId="77777777" w:rsidR="001E14CA" w:rsidRPr="004F0A34" w:rsidRDefault="006E2485">
      <w:pPr>
        <w:pStyle w:val="Body"/>
        <w:jc w:val="center"/>
        <w:rPr>
          <w:rStyle w:val="None"/>
          <w:rFonts w:ascii="Century Gothic" w:eastAsia="Calibri" w:hAnsi="Century Gothic" w:cs="Calibri"/>
          <w:b/>
          <w:bCs/>
          <w:sz w:val="44"/>
          <w:szCs w:val="44"/>
        </w:rPr>
      </w:pPr>
      <w:r w:rsidRPr="004F0A34">
        <w:rPr>
          <w:rStyle w:val="None"/>
          <w:rFonts w:ascii="Century Gothic" w:hAnsi="Century Gothic"/>
          <w:b/>
          <w:bCs/>
          <w:sz w:val="44"/>
          <w:szCs w:val="44"/>
        </w:rPr>
        <w:t xml:space="preserve">Spécifications techniques des fournitures proposées </w:t>
      </w:r>
    </w:p>
    <w:p w14:paraId="7CCC6754" w14:textId="6A11160D" w:rsidR="001E14CA" w:rsidRPr="004F0A34" w:rsidRDefault="006E2485" w:rsidP="00266DC1">
      <w:pPr>
        <w:pStyle w:val="Body"/>
        <w:jc w:val="center"/>
        <w:rPr>
          <w:rStyle w:val="None"/>
          <w:rFonts w:ascii="Century Gothic" w:eastAsia="Calibri" w:hAnsi="Century Gothic" w:cs="Calibri"/>
          <w:b/>
          <w:bCs/>
          <w:sz w:val="44"/>
          <w:szCs w:val="44"/>
        </w:rPr>
      </w:pPr>
      <w:r w:rsidRPr="004F0A34">
        <w:rPr>
          <w:rStyle w:val="None"/>
          <w:rFonts w:ascii="Century Gothic" w:hAnsi="Century Gothic"/>
          <w:b/>
          <w:bCs/>
          <w:sz w:val="44"/>
          <w:szCs w:val="44"/>
        </w:rPr>
        <w:t xml:space="preserve">Par le concurrent </w:t>
      </w:r>
    </w:p>
    <w:p w14:paraId="48A5096F" w14:textId="77777777" w:rsidR="001E14CA" w:rsidRPr="004F0A34" w:rsidRDefault="001E14CA">
      <w:pPr>
        <w:pStyle w:val="Body"/>
        <w:jc w:val="center"/>
        <w:rPr>
          <w:rStyle w:val="None"/>
          <w:rFonts w:ascii="Calibri" w:eastAsia="Calibri" w:hAnsi="Calibri" w:cs="Calibri"/>
          <w:sz w:val="28"/>
          <w:szCs w:val="28"/>
        </w:rPr>
      </w:pPr>
    </w:p>
    <w:p w14:paraId="7E67D431" w14:textId="77777777" w:rsidR="001E14CA" w:rsidRPr="004F0A34" w:rsidRDefault="001E14CA">
      <w:pPr>
        <w:pStyle w:val="Body"/>
        <w:tabs>
          <w:tab w:val="center" w:pos="5102"/>
        </w:tabs>
        <w:sectPr w:rsidR="001E14CA" w:rsidRPr="004F0A34">
          <w:headerReference w:type="default" r:id="rId8"/>
          <w:footerReference w:type="default" r:id="rId9"/>
          <w:pgSz w:w="11900" w:h="16840"/>
          <w:pgMar w:top="1134" w:right="851" w:bottom="1134" w:left="851" w:header="709" w:footer="709" w:gutter="0"/>
          <w:cols w:space="720"/>
        </w:sectPr>
      </w:pPr>
    </w:p>
    <w:p w14:paraId="1E16CC4B" w14:textId="2F833E0C" w:rsidR="002A0231" w:rsidRPr="004F0A34" w:rsidRDefault="002A0231" w:rsidP="002A0231">
      <w:pPr>
        <w:pStyle w:val="BodyText21"/>
        <w:numPr>
          <w:ilvl w:val="0"/>
          <w:numId w:val="41"/>
        </w:numPr>
        <w:spacing w:line="276" w:lineRule="auto"/>
        <w:jc w:val="left"/>
        <w:rPr>
          <w:rStyle w:val="None"/>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r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lastRenderedPageBreak/>
        <w:t xml:space="preserve">Lot n°1 : outillages et consommables automobiles. </w:t>
      </w:r>
    </w:p>
    <w:p w14:paraId="4F997795" w14:textId="4CAB32D8" w:rsidR="001E14CA" w:rsidRPr="004F0A34" w:rsidRDefault="006E2485">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N.B : les soumissionnaires sont invités à remplir la case &lt;&lt;Proposition du soumissionnaire &gt;&gt; en précisant les caractéristiques du matériel proposé.</w:t>
      </w:r>
    </w:p>
    <w:p w14:paraId="4D8D6D03" w14:textId="77777777" w:rsidR="001E14CA" w:rsidRPr="004F0A34" w:rsidRDefault="006E2485">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Tout article ne répondant pas aux spécifications demandées sera déclaré non-conforme.</w:t>
      </w:r>
    </w:p>
    <w:p w14:paraId="459BFCC8" w14:textId="77777777" w:rsidR="001E14CA" w:rsidRPr="004F0A34" w:rsidRDefault="006E2485">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Les colonnes Désignations et caractéristiques techniques et Appréciation de l'administration &gt;&gt; ne doivent pas être renseignées ou modifiées. </w:t>
      </w:r>
    </w:p>
    <w:p w14:paraId="0C3D65B1" w14:textId="77777777" w:rsidR="001E14CA" w:rsidRPr="004F0A34" w:rsidRDefault="006E2485">
      <w:pPr>
        <w:pStyle w:val="Body"/>
        <w:jc w:val="both"/>
        <w:rPr>
          <w:rStyle w:val="None"/>
          <w:rFonts w:ascii="Century Gothic" w:eastAsia="Calibri" w:hAnsi="Century Gothic" w:cs="Calibri"/>
          <w:b/>
          <w:bCs/>
          <w:i/>
          <w:iCs/>
          <w:sz w:val="20"/>
          <w:szCs w:val="20"/>
        </w:rPr>
      </w:pPr>
      <w:r w:rsidRPr="004F0A34">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sidRPr="004F0A34">
        <w:rPr>
          <w:rStyle w:val="None"/>
          <w:rFonts w:ascii="Century Gothic" w:hAnsi="Century Gothic"/>
          <w:b/>
          <w:bCs/>
          <w:sz w:val="20"/>
          <w:szCs w:val="20"/>
        </w:rPr>
        <w:t xml:space="preserve"> « </w:t>
      </w:r>
      <w:r w:rsidRPr="004F0A34">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2A72F365" w14:textId="77777777" w:rsidR="001E14CA" w:rsidRPr="004F0A34" w:rsidRDefault="006E2485">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16F03718" w14:textId="77777777" w:rsidR="001E14CA" w:rsidRPr="004F0A34" w:rsidRDefault="006E2485">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Les valeurs des dimensions, longueurs, </w:t>
      </w:r>
      <w:proofErr w:type="gramStart"/>
      <w:r w:rsidRPr="004F0A34">
        <w:rPr>
          <w:rStyle w:val="None"/>
          <w:rFonts w:ascii="Century Gothic" w:hAnsi="Century Gothic"/>
          <w:i/>
          <w:iCs/>
          <w:sz w:val="18"/>
          <w:szCs w:val="18"/>
        </w:rPr>
        <w:t>capacités,…</w:t>
      </w:r>
      <w:proofErr w:type="gramEnd"/>
      <w:r w:rsidRPr="004F0A34">
        <w:rPr>
          <w:rStyle w:val="None"/>
          <w:rFonts w:ascii="Century Gothic" w:hAnsi="Century Gothic"/>
          <w:i/>
          <w:iCs/>
          <w:sz w:val="18"/>
          <w:szCs w:val="18"/>
        </w:rPr>
        <w:t>. Doivent être renseignées d’une manière précise dans la colonne « Proposition du soumissionnaire ».</w:t>
      </w:r>
    </w:p>
    <w:tbl>
      <w:tblPr>
        <w:tblStyle w:val="TableNormal"/>
        <w:tblW w:w="11058" w:type="dxa"/>
        <w:tblInd w:w="-9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6379"/>
        <w:gridCol w:w="1985"/>
        <w:gridCol w:w="1701"/>
      </w:tblGrid>
      <w:tr w:rsidR="001E14CA" w:rsidRPr="004F0A34" w14:paraId="3417CA84"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8FCA591" w14:textId="77777777" w:rsidR="001E14CA" w:rsidRPr="004F0A34" w:rsidRDefault="006E2485" w:rsidP="003941F7">
            <w:pPr>
              <w:pStyle w:val="Body"/>
              <w:jc w:val="center"/>
              <w:rPr>
                <w:rFonts w:ascii="Century Gothic" w:hAnsi="Century Gothic"/>
                <w:sz w:val="18"/>
                <w:szCs w:val="18"/>
              </w:rPr>
            </w:pPr>
            <w:r w:rsidRPr="004F0A34">
              <w:rPr>
                <w:rStyle w:val="None"/>
                <w:rFonts w:ascii="Century Gothic" w:hAnsi="Century Gothic"/>
                <w:b/>
                <w:bCs/>
                <w:sz w:val="18"/>
                <w:szCs w:val="18"/>
              </w:rPr>
              <w:t>Item N°</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F686345" w14:textId="77777777" w:rsidR="001E14CA" w:rsidRPr="004F0A34" w:rsidRDefault="006E2485">
            <w:pPr>
              <w:pStyle w:val="Body"/>
              <w:jc w:val="both"/>
              <w:rPr>
                <w:rFonts w:ascii="Century Gothic" w:hAnsi="Century Gothic"/>
                <w:sz w:val="18"/>
                <w:szCs w:val="18"/>
              </w:rPr>
            </w:pPr>
            <w:r w:rsidRPr="004F0A34">
              <w:rPr>
                <w:rStyle w:val="None"/>
                <w:rFonts w:ascii="Century Gothic" w:hAnsi="Century Gothic"/>
                <w:b/>
                <w:bCs/>
                <w:sz w:val="18"/>
                <w:szCs w:val="18"/>
              </w:rPr>
              <w:t xml:space="preserve">Désignation et Caractéristiques techniques </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2B545BA" w14:textId="77777777" w:rsidR="001E14CA" w:rsidRPr="004F0A34" w:rsidRDefault="006E2485">
            <w:pPr>
              <w:pStyle w:val="Body"/>
              <w:rPr>
                <w:rFonts w:ascii="Century Gothic" w:hAnsi="Century Gothic"/>
                <w:sz w:val="18"/>
                <w:szCs w:val="18"/>
              </w:rPr>
            </w:pPr>
            <w:r w:rsidRPr="004F0A34">
              <w:rPr>
                <w:rStyle w:val="None"/>
                <w:rFonts w:ascii="Century Gothic" w:hAnsi="Century Gothic"/>
                <w:b/>
                <w:bCs/>
                <w:sz w:val="18"/>
                <w:szCs w:val="18"/>
              </w:rPr>
              <w:t>Proposition du soumissionnaire</w:t>
            </w: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F40CD7B" w14:textId="77777777" w:rsidR="001E14CA" w:rsidRPr="004F0A34" w:rsidRDefault="006E2485">
            <w:pPr>
              <w:pStyle w:val="Body"/>
              <w:rPr>
                <w:rFonts w:ascii="Century Gothic" w:hAnsi="Century Gothic"/>
                <w:sz w:val="18"/>
                <w:szCs w:val="18"/>
              </w:rPr>
            </w:pPr>
            <w:r w:rsidRPr="004F0A34">
              <w:rPr>
                <w:rStyle w:val="None"/>
                <w:rFonts w:ascii="Century Gothic" w:hAnsi="Century Gothic"/>
                <w:b/>
                <w:bCs/>
                <w:sz w:val="18"/>
                <w:szCs w:val="18"/>
              </w:rPr>
              <w:t>Appréciation de l’administration</w:t>
            </w:r>
          </w:p>
        </w:tc>
      </w:tr>
      <w:tr w:rsidR="00D808E8" w:rsidRPr="004F0A34" w14:paraId="4560F84E"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CCD1611" w14:textId="2FA6AE25"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1</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8738075" w14:textId="77777777" w:rsidR="00D808E8" w:rsidRPr="004F0A34" w:rsidRDefault="00D808E8" w:rsidP="00D808E8">
            <w:pPr>
              <w:rPr>
                <w:b/>
                <w:sz w:val="20"/>
                <w:szCs w:val="20"/>
              </w:rPr>
            </w:pPr>
            <w:r w:rsidRPr="004F0A34">
              <w:rPr>
                <w:b/>
                <w:sz w:val="20"/>
                <w:szCs w:val="20"/>
              </w:rPr>
              <w:t xml:space="preserve">Servantes d'Atelier Mécanicien équipées (7 tiroirs pleins) </w:t>
            </w:r>
          </w:p>
          <w:p w14:paraId="7213D920" w14:textId="77777777" w:rsidR="00D808E8" w:rsidRPr="004F0A34" w:rsidRDefault="00D808E8" w:rsidP="00D808E8">
            <w:pPr>
              <w:rPr>
                <w:bCs/>
                <w:sz w:val="20"/>
                <w:szCs w:val="20"/>
              </w:rPr>
            </w:pPr>
            <w:r w:rsidRPr="004F0A34">
              <w:rPr>
                <w:bCs/>
                <w:sz w:val="20"/>
                <w:szCs w:val="20"/>
              </w:rPr>
              <w:t>1. Caractéristiques Techniques Générales</w:t>
            </w:r>
          </w:p>
          <w:p w14:paraId="7E7D8B8B" w14:textId="77777777" w:rsidR="00D808E8" w:rsidRPr="004F0A34" w:rsidRDefault="00D808E8" w:rsidP="00D808E8">
            <w:pPr>
              <w:rPr>
                <w:bCs/>
                <w:sz w:val="20"/>
                <w:szCs w:val="20"/>
              </w:rPr>
            </w:pPr>
            <w:r w:rsidRPr="004F0A34">
              <w:rPr>
                <w:bCs/>
                <w:sz w:val="20"/>
                <w:szCs w:val="20"/>
              </w:rPr>
              <w:t>• Nombre de tiroirs : 7 tiroirs pleins</w:t>
            </w:r>
          </w:p>
          <w:p w14:paraId="315F5B7E" w14:textId="77777777" w:rsidR="00D808E8" w:rsidRPr="004F0A34" w:rsidRDefault="00D808E8" w:rsidP="00D808E8">
            <w:pPr>
              <w:rPr>
                <w:bCs/>
                <w:sz w:val="20"/>
                <w:szCs w:val="20"/>
              </w:rPr>
            </w:pPr>
            <w:r w:rsidRPr="004F0A34">
              <w:rPr>
                <w:bCs/>
                <w:sz w:val="20"/>
                <w:szCs w:val="20"/>
              </w:rPr>
              <w:t>• Dimensions maximales souhaitées :</w:t>
            </w:r>
          </w:p>
          <w:p w14:paraId="3245BE53" w14:textId="77777777" w:rsidR="00D808E8" w:rsidRPr="004F0A34" w:rsidRDefault="00D808E8" w:rsidP="00D808E8">
            <w:pPr>
              <w:rPr>
                <w:bCs/>
                <w:sz w:val="20"/>
                <w:szCs w:val="20"/>
              </w:rPr>
            </w:pPr>
            <w:r w:rsidRPr="004F0A34">
              <w:rPr>
                <w:bCs/>
                <w:sz w:val="20"/>
                <w:szCs w:val="20"/>
              </w:rPr>
              <w:t>• Hauteur : 900 à 1200 mm</w:t>
            </w:r>
          </w:p>
          <w:p w14:paraId="38A34FEB" w14:textId="77777777" w:rsidR="00D808E8" w:rsidRPr="004F0A34" w:rsidRDefault="00D808E8" w:rsidP="00D808E8">
            <w:pPr>
              <w:rPr>
                <w:bCs/>
                <w:sz w:val="20"/>
                <w:szCs w:val="20"/>
              </w:rPr>
            </w:pPr>
            <w:r w:rsidRPr="004F0A34">
              <w:rPr>
                <w:bCs/>
                <w:sz w:val="20"/>
                <w:szCs w:val="20"/>
              </w:rPr>
              <w:t>• Largeur : 600 à 800 mm</w:t>
            </w:r>
          </w:p>
          <w:p w14:paraId="6C3DB512" w14:textId="77777777" w:rsidR="00D808E8" w:rsidRPr="004F0A34" w:rsidRDefault="00D808E8" w:rsidP="00D808E8">
            <w:pPr>
              <w:rPr>
                <w:bCs/>
                <w:sz w:val="20"/>
                <w:szCs w:val="20"/>
              </w:rPr>
            </w:pPr>
            <w:r w:rsidRPr="004F0A34">
              <w:rPr>
                <w:bCs/>
                <w:sz w:val="20"/>
                <w:szCs w:val="20"/>
              </w:rPr>
              <w:t>• Structure :</w:t>
            </w:r>
          </w:p>
          <w:p w14:paraId="1658776A" w14:textId="77777777" w:rsidR="00D808E8" w:rsidRPr="004F0A34" w:rsidRDefault="00D808E8" w:rsidP="00D808E8">
            <w:pPr>
              <w:rPr>
                <w:bCs/>
                <w:sz w:val="20"/>
                <w:szCs w:val="20"/>
              </w:rPr>
            </w:pPr>
            <w:r w:rsidRPr="004F0A34">
              <w:rPr>
                <w:rFonts w:hint="eastAsia"/>
                <w:bCs/>
                <w:sz w:val="20"/>
                <w:szCs w:val="20"/>
              </w:rPr>
              <w:t>•</w:t>
            </w:r>
            <w:r w:rsidRPr="004F0A34">
              <w:rPr>
                <w:rFonts w:hint="eastAsia"/>
                <w:bCs/>
                <w:sz w:val="20"/>
                <w:szCs w:val="20"/>
              </w:rPr>
              <w:t xml:space="preserve"> </w:t>
            </w:r>
            <w:proofErr w:type="gramStart"/>
            <w:r w:rsidRPr="004F0A34">
              <w:rPr>
                <w:rFonts w:hint="eastAsia"/>
                <w:bCs/>
                <w:sz w:val="20"/>
                <w:szCs w:val="20"/>
              </w:rPr>
              <w:t>Matériau :</w:t>
            </w:r>
            <w:proofErr w:type="gramEnd"/>
            <w:r w:rsidRPr="004F0A34">
              <w:rPr>
                <w:rFonts w:hint="eastAsia"/>
                <w:bCs/>
                <w:sz w:val="20"/>
                <w:szCs w:val="20"/>
              </w:rPr>
              <w:t xml:space="preserve"> Acier galvanisé ou inoxydable, épaisseur </w:t>
            </w:r>
            <w:r w:rsidRPr="004F0A34">
              <w:rPr>
                <w:rFonts w:hint="eastAsia"/>
                <w:bCs/>
                <w:sz w:val="20"/>
                <w:szCs w:val="20"/>
              </w:rPr>
              <w:t>≥</w:t>
            </w:r>
            <w:r w:rsidRPr="004F0A34">
              <w:rPr>
                <w:rFonts w:hint="eastAsia"/>
                <w:bCs/>
                <w:sz w:val="20"/>
                <w:szCs w:val="20"/>
              </w:rPr>
              <w:t xml:space="preserve"> 1,2 mm</w:t>
            </w:r>
          </w:p>
          <w:p w14:paraId="5AE9EB5B" w14:textId="77777777" w:rsidR="00D808E8" w:rsidRPr="004F0A34" w:rsidRDefault="00D808E8" w:rsidP="00D808E8">
            <w:pPr>
              <w:rPr>
                <w:bCs/>
                <w:sz w:val="20"/>
                <w:szCs w:val="20"/>
              </w:rPr>
            </w:pPr>
            <w:r w:rsidRPr="004F0A34">
              <w:rPr>
                <w:bCs/>
                <w:sz w:val="20"/>
                <w:szCs w:val="20"/>
              </w:rPr>
              <w:t>• Finition : Peinture époxy résistante aux chocs</w:t>
            </w:r>
          </w:p>
          <w:p w14:paraId="5AF6F7B2" w14:textId="77777777" w:rsidR="00D808E8" w:rsidRPr="004F0A34" w:rsidRDefault="00D808E8" w:rsidP="00D808E8">
            <w:pPr>
              <w:rPr>
                <w:bCs/>
                <w:sz w:val="20"/>
                <w:szCs w:val="20"/>
              </w:rPr>
            </w:pPr>
            <w:r w:rsidRPr="004F0A34">
              <w:rPr>
                <w:bCs/>
                <w:sz w:val="20"/>
                <w:szCs w:val="20"/>
              </w:rPr>
              <w:t>2. Capacité de Charge</w:t>
            </w:r>
          </w:p>
          <w:p w14:paraId="4F89483F" w14:textId="77777777" w:rsidR="00D808E8" w:rsidRPr="004F0A34" w:rsidRDefault="00D808E8" w:rsidP="00D808E8">
            <w:pPr>
              <w:rPr>
                <w:bCs/>
                <w:sz w:val="20"/>
                <w:szCs w:val="20"/>
              </w:rPr>
            </w:pPr>
            <w:r w:rsidRPr="004F0A34">
              <w:rPr>
                <w:rFonts w:hint="eastAsia"/>
                <w:bCs/>
                <w:sz w:val="20"/>
                <w:szCs w:val="20"/>
              </w:rPr>
              <w:t>•</w:t>
            </w:r>
            <w:r w:rsidRPr="004F0A34">
              <w:rPr>
                <w:rFonts w:hint="eastAsia"/>
                <w:bCs/>
                <w:sz w:val="20"/>
                <w:szCs w:val="20"/>
              </w:rPr>
              <w:t xml:space="preserve"> Par </w:t>
            </w:r>
            <w:proofErr w:type="gramStart"/>
            <w:r w:rsidRPr="004F0A34">
              <w:rPr>
                <w:rFonts w:hint="eastAsia"/>
                <w:bCs/>
                <w:sz w:val="20"/>
                <w:szCs w:val="20"/>
              </w:rPr>
              <w:t>tiroir :</w:t>
            </w:r>
            <w:proofErr w:type="gramEnd"/>
            <w:r w:rsidRPr="004F0A34">
              <w:rPr>
                <w:rFonts w:hint="eastAsia"/>
                <w:bCs/>
                <w:sz w:val="20"/>
                <w:szCs w:val="20"/>
              </w:rPr>
              <w:t xml:space="preserve"> Charge minimale admissible </w:t>
            </w:r>
            <w:r w:rsidRPr="004F0A34">
              <w:rPr>
                <w:rFonts w:hint="eastAsia"/>
                <w:bCs/>
                <w:sz w:val="20"/>
                <w:szCs w:val="20"/>
              </w:rPr>
              <w:t>≥</w:t>
            </w:r>
            <w:r w:rsidRPr="004F0A34">
              <w:rPr>
                <w:rFonts w:hint="eastAsia"/>
                <w:bCs/>
                <w:sz w:val="20"/>
                <w:szCs w:val="20"/>
              </w:rPr>
              <w:t xml:space="preserve"> 20 kg</w:t>
            </w:r>
          </w:p>
          <w:p w14:paraId="60A577E5" w14:textId="77777777" w:rsidR="00D808E8" w:rsidRPr="004F0A34" w:rsidRDefault="00D808E8" w:rsidP="00D808E8">
            <w:pPr>
              <w:rPr>
                <w:bCs/>
                <w:sz w:val="20"/>
                <w:szCs w:val="20"/>
              </w:rPr>
            </w:pPr>
            <w:r w:rsidRPr="004F0A34">
              <w:rPr>
                <w:bCs/>
                <w:sz w:val="20"/>
                <w:szCs w:val="20"/>
              </w:rPr>
              <w:t>3. Mobilité</w:t>
            </w:r>
          </w:p>
          <w:p w14:paraId="46F57252" w14:textId="77777777" w:rsidR="00D808E8" w:rsidRPr="004F0A34" w:rsidRDefault="00D808E8" w:rsidP="00D808E8">
            <w:pPr>
              <w:rPr>
                <w:bCs/>
                <w:sz w:val="20"/>
                <w:szCs w:val="20"/>
              </w:rPr>
            </w:pPr>
            <w:r w:rsidRPr="004F0A34">
              <w:rPr>
                <w:bCs/>
                <w:sz w:val="20"/>
                <w:szCs w:val="20"/>
              </w:rPr>
              <w:t>• Roues : 4 roues pivotantes, en caoutchouc ou polyuréthane</w:t>
            </w:r>
          </w:p>
          <w:p w14:paraId="512F7D5E" w14:textId="77777777" w:rsidR="00D808E8" w:rsidRPr="004F0A34" w:rsidRDefault="00D808E8" w:rsidP="00D808E8">
            <w:pPr>
              <w:rPr>
                <w:bCs/>
                <w:sz w:val="20"/>
                <w:szCs w:val="20"/>
              </w:rPr>
            </w:pPr>
            <w:r w:rsidRPr="004F0A34">
              <w:rPr>
                <w:bCs/>
                <w:sz w:val="20"/>
                <w:szCs w:val="20"/>
              </w:rPr>
              <w:t>• Freins : 2 roues avec freins</w:t>
            </w:r>
          </w:p>
          <w:p w14:paraId="25E9673A" w14:textId="77777777" w:rsidR="00D808E8" w:rsidRPr="004F0A34" w:rsidRDefault="00D808E8" w:rsidP="00D808E8">
            <w:pPr>
              <w:rPr>
                <w:bCs/>
                <w:sz w:val="20"/>
                <w:szCs w:val="20"/>
              </w:rPr>
            </w:pPr>
            <w:r w:rsidRPr="004F0A34">
              <w:rPr>
                <w:bCs/>
                <w:sz w:val="20"/>
                <w:szCs w:val="20"/>
              </w:rPr>
              <w:t>• Déplacement : Silencieux</w:t>
            </w:r>
          </w:p>
          <w:p w14:paraId="0629DB04" w14:textId="77777777" w:rsidR="00D808E8" w:rsidRPr="004F0A34" w:rsidRDefault="00D808E8" w:rsidP="00D808E8">
            <w:pPr>
              <w:rPr>
                <w:bCs/>
                <w:sz w:val="20"/>
                <w:szCs w:val="20"/>
              </w:rPr>
            </w:pPr>
            <w:r w:rsidRPr="004F0A34">
              <w:rPr>
                <w:bCs/>
                <w:sz w:val="20"/>
                <w:szCs w:val="20"/>
              </w:rPr>
              <w:t>4. Outillage Inclus (Servante "pleine")</w:t>
            </w:r>
          </w:p>
          <w:p w14:paraId="0EC3CBBF" w14:textId="77777777" w:rsidR="00D808E8" w:rsidRPr="004F0A34" w:rsidRDefault="00D808E8" w:rsidP="00D808E8">
            <w:pPr>
              <w:rPr>
                <w:bCs/>
                <w:sz w:val="20"/>
                <w:szCs w:val="20"/>
              </w:rPr>
            </w:pPr>
            <w:r w:rsidRPr="004F0A34">
              <w:rPr>
                <w:bCs/>
                <w:sz w:val="20"/>
                <w:szCs w:val="20"/>
              </w:rPr>
              <w:t>Les servantes devront être livrées avec un jeu complet d’outils professionnels, organisés en mousse EVA ou plateaux thermoformés, incluant au minimum :</w:t>
            </w:r>
          </w:p>
          <w:p w14:paraId="086C2712" w14:textId="77777777" w:rsidR="00D808E8" w:rsidRPr="004F0A34" w:rsidRDefault="00D808E8" w:rsidP="00D808E8">
            <w:pPr>
              <w:rPr>
                <w:bCs/>
                <w:sz w:val="20"/>
                <w:szCs w:val="20"/>
              </w:rPr>
            </w:pPr>
            <w:r w:rsidRPr="004F0A34">
              <w:rPr>
                <w:bCs/>
                <w:sz w:val="20"/>
                <w:szCs w:val="20"/>
              </w:rPr>
              <w:t>• Douilles, rallonges, cliquets (1/4", 1/2")</w:t>
            </w:r>
          </w:p>
          <w:p w14:paraId="3823985C" w14:textId="77777777" w:rsidR="00D808E8" w:rsidRPr="004F0A34" w:rsidRDefault="00D808E8" w:rsidP="00D808E8">
            <w:pPr>
              <w:rPr>
                <w:bCs/>
                <w:sz w:val="20"/>
                <w:szCs w:val="20"/>
              </w:rPr>
            </w:pPr>
            <w:r w:rsidRPr="004F0A34">
              <w:rPr>
                <w:bCs/>
                <w:sz w:val="20"/>
                <w:szCs w:val="20"/>
              </w:rPr>
              <w:t>• Clés mixtes, clés à molette, clés à pipe</w:t>
            </w:r>
          </w:p>
          <w:p w14:paraId="4898CB73" w14:textId="77777777" w:rsidR="00D808E8" w:rsidRPr="004F0A34" w:rsidRDefault="00D808E8" w:rsidP="00D808E8">
            <w:pPr>
              <w:rPr>
                <w:bCs/>
                <w:sz w:val="20"/>
                <w:szCs w:val="20"/>
              </w:rPr>
            </w:pPr>
            <w:r w:rsidRPr="004F0A34">
              <w:rPr>
                <w:bCs/>
                <w:sz w:val="20"/>
                <w:szCs w:val="20"/>
              </w:rPr>
              <w:t xml:space="preserve">• Tournevis (plats, cruciformes, </w:t>
            </w:r>
            <w:proofErr w:type="spellStart"/>
            <w:r w:rsidRPr="004F0A34">
              <w:rPr>
                <w:bCs/>
                <w:sz w:val="20"/>
                <w:szCs w:val="20"/>
              </w:rPr>
              <w:t>Torx</w:t>
            </w:r>
            <w:proofErr w:type="spellEnd"/>
            <w:r w:rsidRPr="004F0A34">
              <w:rPr>
                <w:bCs/>
                <w:sz w:val="20"/>
                <w:szCs w:val="20"/>
              </w:rPr>
              <w:t>), clés mâles</w:t>
            </w:r>
          </w:p>
          <w:p w14:paraId="42D47300" w14:textId="28C1E64D" w:rsidR="00D808E8" w:rsidRPr="004F0A34" w:rsidRDefault="00D808E8" w:rsidP="00D808E8">
            <w:pPr>
              <w:pStyle w:val="Body"/>
              <w:rPr>
                <w:rStyle w:val="None"/>
                <w:rFonts w:ascii="Century Gothic" w:hAnsi="Century Gothic"/>
                <w:b/>
                <w:bCs/>
                <w:sz w:val="18"/>
                <w:szCs w:val="18"/>
              </w:rPr>
            </w:pPr>
            <w:r w:rsidRPr="004F0A34">
              <w:rPr>
                <w:bCs/>
                <w:sz w:val="20"/>
                <w:szCs w:val="20"/>
              </w:rPr>
              <w:t xml:space="preserve">• Pinces diverses (universelle, coupante, </w:t>
            </w:r>
            <w:proofErr w:type="spellStart"/>
            <w:r w:rsidRPr="004F0A34">
              <w:rPr>
                <w:bCs/>
                <w:sz w:val="20"/>
                <w:szCs w:val="20"/>
              </w:rPr>
              <w:t>circlips</w:t>
            </w:r>
            <w:proofErr w:type="spellEnd"/>
            <w:r w:rsidRPr="004F0A34">
              <w:rPr>
                <w:bCs/>
                <w:sz w:val="20"/>
                <w:szCs w:val="20"/>
              </w:rPr>
              <w:t>…)</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9A5546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46A2F4B7"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7492E466"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425107A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39A063F8" w14:textId="33A561A3"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6B4CA542" w14:textId="6D933613"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66CC225"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4B6B4598"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A37C76C" w14:textId="31ACE48D" w:rsidR="00D808E8" w:rsidRPr="004F0A34" w:rsidRDefault="00D808E8" w:rsidP="00D808E8">
            <w:pPr>
              <w:pStyle w:val="Body"/>
              <w:jc w:val="center"/>
              <w:rPr>
                <w:rStyle w:val="None"/>
                <w:rFonts w:ascii="Century Gothic" w:hAnsi="Century Gothic"/>
                <w:b/>
                <w:bCs/>
                <w:sz w:val="18"/>
                <w:szCs w:val="18"/>
              </w:rPr>
            </w:pPr>
            <w:r w:rsidRPr="004F0A34">
              <w:rPr>
                <w:b/>
                <w:sz w:val="20"/>
                <w:szCs w:val="20"/>
              </w:rPr>
              <w:t>2</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0C8C120" w14:textId="77777777" w:rsidR="00D808E8" w:rsidRPr="004F0A34" w:rsidRDefault="00D808E8" w:rsidP="00D808E8">
            <w:pPr>
              <w:rPr>
                <w:b/>
                <w:sz w:val="20"/>
                <w:szCs w:val="20"/>
              </w:rPr>
            </w:pPr>
            <w:r w:rsidRPr="004F0A34">
              <w:rPr>
                <w:b/>
                <w:sz w:val="20"/>
                <w:szCs w:val="20"/>
              </w:rPr>
              <w:t xml:space="preserve">ENROULEUR TUYAU AIR COMPRIME </w:t>
            </w:r>
          </w:p>
          <w:p w14:paraId="40A5C28A" w14:textId="77777777" w:rsidR="00D808E8" w:rsidRPr="004F0A34" w:rsidRDefault="00D808E8" w:rsidP="00D808E8">
            <w:pPr>
              <w:rPr>
                <w:bCs/>
                <w:sz w:val="20"/>
                <w:szCs w:val="20"/>
              </w:rPr>
            </w:pPr>
            <w:r w:rsidRPr="004F0A34">
              <w:rPr>
                <w:bCs/>
                <w:sz w:val="20"/>
                <w:szCs w:val="20"/>
              </w:rPr>
              <w:t>·      Longueur du tuyau : 15 m minimum</w:t>
            </w:r>
          </w:p>
          <w:p w14:paraId="322500C6" w14:textId="77777777" w:rsidR="00D808E8" w:rsidRPr="004F0A34" w:rsidRDefault="00D808E8" w:rsidP="00D808E8">
            <w:pPr>
              <w:rPr>
                <w:bCs/>
                <w:sz w:val="20"/>
                <w:szCs w:val="20"/>
              </w:rPr>
            </w:pPr>
            <w:r w:rsidRPr="004F0A34">
              <w:rPr>
                <w:bCs/>
                <w:sz w:val="20"/>
                <w:szCs w:val="20"/>
              </w:rPr>
              <w:t>·      Pression admissible : 12 bars minimum</w:t>
            </w:r>
          </w:p>
          <w:p w14:paraId="18EA23E6" w14:textId="509B8133" w:rsidR="00D808E8" w:rsidRPr="004F0A34" w:rsidRDefault="00D808E8" w:rsidP="00D808E8">
            <w:pPr>
              <w:pStyle w:val="Body"/>
              <w:rPr>
                <w:rStyle w:val="None"/>
                <w:rFonts w:ascii="Century Gothic" w:hAnsi="Century Gothic"/>
                <w:b/>
                <w:bCs/>
                <w:sz w:val="18"/>
                <w:szCs w:val="18"/>
              </w:rPr>
            </w:pPr>
            <w:r w:rsidRPr="004F0A34">
              <w:rPr>
                <w:bCs/>
                <w:sz w:val="20"/>
                <w:szCs w:val="20"/>
              </w:rPr>
              <w:t>·      Livré avec raccords</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991FDF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70C96F0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7AB47E0F"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7954F9A9"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4BFABE1B"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696FE1BA"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4339F19"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04AC2041"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D7B1164" w14:textId="78B85020" w:rsidR="00D808E8" w:rsidRPr="004F0A34" w:rsidRDefault="00D808E8" w:rsidP="00D808E8">
            <w:pPr>
              <w:pStyle w:val="Body"/>
              <w:jc w:val="center"/>
              <w:rPr>
                <w:rStyle w:val="None"/>
                <w:rFonts w:ascii="Century Gothic" w:hAnsi="Century Gothic"/>
                <w:b/>
                <w:bCs/>
                <w:sz w:val="18"/>
                <w:szCs w:val="18"/>
              </w:rPr>
            </w:pPr>
            <w:r w:rsidRPr="004F0A34">
              <w:rPr>
                <w:b/>
                <w:sz w:val="20"/>
                <w:szCs w:val="20"/>
              </w:rPr>
              <w:t>3</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1E6CA38" w14:textId="77777777" w:rsidR="00D808E8" w:rsidRPr="004F0A34" w:rsidRDefault="00D808E8" w:rsidP="00D808E8">
            <w:pPr>
              <w:rPr>
                <w:b/>
                <w:sz w:val="20"/>
                <w:szCs w:val="20"/>
              </w:rPr>
            </w:pPr>
            <w:r w:rsidRPr="004F0A34">
              <w:rPr>
                <w:b/>
                <w:sz w:val="20"/>
                <w:szCs w:val="20"/>
              </w:rPr>
              <w:t>TESTEUR DE FUITE CYLINDRE</w:t>
            </w:r>
          </w:p>
          <w:p w14:paraId="1DE8A415" w14:textId="77777777" w:rsidR="00D808E8" w:rsidRPr="004F0A34" w:rsidRDefault="00D808E8" w:rsidP="00D808E8">
            <w:pPr>
              <w:rPr>
                <w:bCs/>
                <w:sz w:val="20"/>
                <w:szCs w:val="20"/>
              </w:rPr>
            </w:pPr>
            <w:r w:rsidRPr="004F0A34">
              <w:rPr>
                <w:bCs/>
                <w:sz w:val="20"/>
                <w:szCs w:val="20"/>
              </w:rPr>
              <w:t>·         Plage de mesure de la perte de pression de 0 % à 100 %</w:t>
            </w:r>
          </w:p>
          <w:p w14:paraId="00EB7606" w14:textId="77777777" w:rsidR="00D808E8" w:rsidRPr="004F0A34" w:rsidRDefault="00D808E8" w:rsidP="00D808E8">
            <w:pPr>
              <w:rPr>
                <w:bCs/>
                <w:sz w:val="20"/>
                <w:szCs w:val="20"/>
              </w:rPr>
            </w:pPr>
            <w:r w:rsidRPr="004F0A34">
              <w:rPr>
                <w:bCs/>
                <w:sz w:val="20"/>
                <w:szCs w:val="20"/>
              </w:rPr>
              <w:lastRenderedPageBreak/>
              <w:t>·         Livré avec</w:t>
            </w:r>
          </w:p>
          <w:p w14:paraId="255713BA" w14:textId="641B8717" w:rsidR="00D808E8" w:rsidRPr="004F0A34" w:rsidRDefault="00D808E8" w:rsidP="00D808E8">
            <w:pPr>
              <w:pStyle w:val="Body"/>
              <w:rPr>
                <w:rStyle w:val="None"/>
                <w:rFonts w:ascii="Century Gothic" w:hAnsi="Century Gothic"/>
                <w:b/>
                <w:bCs/>
                <w:sz w:val="18"/>
                <w:szCs w:val="18"/>
              </w:rPr>
            </w:pPr>
            <w:r w:rsidRPr="004F0A34">
              <w:rPr>
                <w:bCs/>
                <w:sz w:val="20"/>
                <w:szCs w:val="20"/>
              </w:rPr>
              <w:t xml:space="preserve">  Jeu de raccords pour moteurs diesel M 18 x 1,5 et M 24 x 2 minimum </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1BC063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lastRenderedPageBreak/>
              <w:t>Marque :</w:t>
            </w:r>
          </w:p>
          <w:p w14:paraId="3546F593"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7E47C577"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226F67DC"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lastRenderedPageBreak/>
              <w:t>des</w:t>
            </w:r>
            <w:proofErr w:type="gramEnd"/>
            <w:r w:rsidRPr="004F0A34">
              <w:rPr>
                <w:rFonts w:ascii="Arial" w:hAnsi="Arial" w:cs="Arial"/>
                <w:b/>
                <w:sz w:val="18"/>
                <w:szCs w:val="18"/>
                <w:lang w:bidi="ar-MA"/>
              </w:rPr>
              <w:t xml:space="preserve"> fournitures</w:t>
            </w:r>
          </w:p>
          <w:p w14:paraId="26F01FB1"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189C9DB7"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B5B3279"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0BF75ADE"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D640400" w14:textId="0F1A5F11"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lastRenderedPageBreak/>
              <w:t>4</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1BDC8BA" w14:textId="77777777" w:rsidR="00D808E8" w:rsidRPr="004F0A34" w:rsidRDefault="00D808E8" w:rsidP="00D808E8">
            <w:pPr>
              <w:rPr>
                <w:b/>
                <w:sz w:val="20"/>
                <w:szCs w:val="20"/>
              </w:rPr>
            </w:pPr>
            <w:r w:rsidRPr="004F0A34">
              <w:rPr>
                <w:b/>
                <w:sz w:val="20"/>
                <w:szCs w:val="20"/>
              </w:rPr>
              <w:t>DEMONTE SOUPAPES</w:t>
            </w:r>
          </w:p>
          <w:p w14:paraId="68CA27DD" w14:textId="77777777" w:rsidR="00D808E8" w:rsidRPr="004F0A34" w:rsidRDefault="00D808E8" w:rsidP="00D808E8">
            <w:pPr>
              <w:rPr>
                <w:bCs/>
                <w:sz w:val="20"/>
                <w:szCs w:val="20"/>
              </w:rPr>
            </w:pPr>
            <w:r w:rsidRPr="004F0A34">
              <w:rPr>
                <w:b/>
                <w:sz w:val="20"/>
                <w:szCs w:val="20"/>
              </w:rPr>
              <w:t xml:space="preserve"> </w:t>
            </w:r>
            <w:r w:rsidRPr="004F0A34">
              <w:rPr>
                <w:bCs/>
                <w:sz w:val="20"/>
                <w:szCs w:val="20"/>
              </w:rPr>
              <w:t>· Pour les moteurs à essence</w:t>
            </w:r>
          </w:p>
          <w:p w14:paraId="10FA42C1" w14:textId="334B772E" w:rsidR="00D808E8" w:rsidRPr="004F0A34" w:rsidRDefault="00D808E8" w:rsidP="00D808E8">
            <w:pPr>
              <w:pStyle w:val="Body"/>
              <w:rPr>
                <w:rStyle w:val="None"/>
                <w:rFonts w:ascii="Century Gothic" w:hAnsi="Century Gothic"/>
                <w:b/>
                <w:bCs/>
                <w:sz w:val="18"/>
                <w:szCs w:val="18"/>
              </w:rPr>
            </w:pP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A87C14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750F50D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679DD000"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2C418650"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68CA7DA2"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6BDF95EA"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B872DDC"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2787CA3F"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F24ACA9" w14:textId="2E682E24"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5</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DBEF849" w14:textId="77777777" w:rsidR="00D808E8" w:rsidRPr="004F0A34" w:rsidRDefault="00D808E8" w:rsidP="00D808E8">
            <w:pPr>
              <w:rPr>
                <w:b/>
                <w:sz w:val="20"/>
                <w:szCs w:val="20"/>
              </w:rPr>
            </w:pPr>
            <w:r w:rsidRPr="004F0A34">
              <w:rPr>
                <w:b/>
                <w:sz w:val="20"/>
                <w:szCs w:val="20"/>
              </w:rPr>
              <w:t xml:space="preserve">POMPE A MAIN (PRESSION-DEPRESSION) </w:t>
            </w:r>
          </w:p>
          <w:p w14:paraId="52480739" w14:textId="77777777" w:rsidR="00D808E8" w:rsidRPr="004F0A34" w:rsidRDefault="00D808E8" w:rsidP="00D808E8">
            <w:pPr>
              <w:rPr>
                <w:bCs/>
                <w:sz w:val="20"/>
                <w:szCs w:val="20"/>
              </w:rPr>
            </w:pPr>
            <w:r w:rsidRPr="004F0A34">
              <w:rPr>
                <w:bCs/>
                <w:sz w:val="20"/>
                <w:szCs w:val="20"/>
              </w:rPr>
              <w:t>· Manomètre intégré</w:t>
            </w:r>
          </w:p>
          <w:p w14:paraId="3049F58B" w14:textId="77777777" w:rsidR="00D808E8" w:rsidRPr="004F0A34" w:rsidRDefault="00D808E8" w:rsidP="00D808E8">
            <w:pPr>
              <w:rPr>
                <w:bCs/>
                <w:sz w:val="20"/>
                <w:szCs w:val="20"/>
              </w:rPr>
            </w:pPr>
            <w:r w:rsidRPr="004F0A34">
              <w:rPr>
                <w:bCs/>
                <w:sz w:val="20"/>
                <w:szCs w:val="20"/>
              </w:rPr>
              <w:t xml:space="preserve"> · Pression maximale 4 bars et dépression - 1 bar.</w:t>
            </w:r>
          </w:p>
          <w:p w14:paraId="205D9530" w14:textId="77777777" w:rsidR="00D808E8" w:rsidRPr="004F0A34" w:rsidRDefault="00D808E8" w:rsidP="00D808E8">
            <w:pPr>
              <w:rPr>
                <w:bCs/>
                <w:sz w:val="20"/>
                <w:szCs w:val="20"/>
              </w:rPr>
            </w:pPr>
            <w:r w:rsidRPr="004F0A34">
              <w:rPr>
                <w:bCs/>
                <w:sz w:val="20"/>
                <w:szCs w:val="20"/>
              </w:rPr>
              <w:t xml:space="preserve"> · Permet d'effectuer toutes les opérations de type purge, contrôle</w:t>
            </w:r>
          </w:p>
          <w:p w14:paraId="4131150D" w14:textId="77777777" w:rsidR="00D808E8" w:rsidRPr="004F0A34" w:rsidRDefault="00D808E8" w:rsidP="00D808E8">
            <w:pPr>
              <w:rPr>
                <w:bCs/>
                <w:sz w:val="20"/>
                <w:szCs w:val="20"/>
              </w:rPr>
            </w:pPr>
            <w:r w:rsidRPr="004F0A34">
              <w:rPr>
                <w:bCs/>
                <w:sz w:val="20"/>
                <w:szCs w:val="20"/>
              </w:rPr>
              <w:t xml:space="preserve"> · Étanchéité, </w:t>
            </w:r>
            <w:proofErr w:type="spellStart"/>
            <w:proofErr w:type="gramStart"/>
            <w:r w:rsidRPr="004F0A34">
              <w:rPr>
                <w:bCs/>
                <w:sz w:val="20"/>
                <w:szCs w:val="20"/>
              </w:rPr>
              <w:t>tarage,etc</w:t>
            </w:r>
            <w:proofErr w:type="spellEnd"/>
            <w:r w:rsidRPr="004F0A34">
              <w:rPr>
                <w:bCs/>
                <w:sz w:val="20"/>
                <w:szCs w:val="20"/>
              </w:rPr>
              <w:t>..</w:t>
            </w:r>
            <w:proofErr w:type="gramEnd"/>
          </w:p>
          <w:p w14:paraId="6D00B1A0" w14:textId="1301598F" w:rsidR="00D808E8" w:rsidRPr="004F0A34" w:rsidRDefault="00D808E8" w:rsidP="00D808E8">
            <w:pPr>
              <w:pStyle w:val="Body"/>
              <w:rPr>
                <w:rStyle w:val="None"/>
                <w:rFonts w:ascii="Century Gothic" w:hAnsi="Century Gothic"/>
                <w:b/>
                <w:bCs/>
                <w:sz w:val="18"/>
                <w:szCs w:val="18"/>
              </w:rPr>
            </w:pPr>
            <w:r w:rsidRPr="004F0A34">
              <w:rPr>
                <w:bCs/>
                <w:sz w:val="20"/>
                <w:szCs w:val="20"/>
              </w:rPr>
              <w:t xml:space="preserve"> · Livrée en coffret plastique avec embouts, connecteurs et flexibles.</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1D7A2C0"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388B680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5723C5C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1267B50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2F98441A"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4EAB260F"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6DFECB0"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3939B9AA"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320C5A6" w14:textId="35D58184"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6</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AD67221" w14:textId="77777777" w:rsidR="00D808E8" w:rsidRPr="004F0A34" w:rsidRDefault="00D808E8" w:rsidP="00D808E8">
            <w:pPr>
              <w:rPr>
                <w:b/>
                <w:sz w:val="20"/>
                <w:szCs w:val="20"/>
              </w:rPr>
            </w:pPr>
            <w:r w:rsidRPr="004F0A34">
              <w:rPr>
                <w:b/>
                <w:sz w:val="20"/>
                <w:szCs w:val="20"/>
              </w:rPr>
              <w:t xml:space="preserve">TESTEUR D'ÉTINCELLE POUR BOUGIES D’ALLUMAGE </w:t>
            </w:r>
          </w:p>
          <w:p w14:paraId="6FE53945" w14:textId="77777777" w:rsidR="00D808E8" w:rsidRPr="004F0A34" w:rsidRDefault="00D808E8" w:rsidP="00D808E8">
            <w:pPr>
              <w:rPr>
                <w:bCs/>
                <w:sz w:val="20"/>
                <w:szCs w:val="20"/>
              </w:rPr>
            </w:pPr>
            <w:r w:rsidRPr="004F0A34">
              <w:rPr>
                <w:bCs/>
                <w:sz w:val="20"/>
                <w:szCs w:val="20"/>
              </w:rPr>
              <w:t>Compatibilité : moteurs à allumage commandé (2 temps et 4 temps, tous types de véhicules légers et utilitaires)</w:t>
            </w:r>
          </w:p>
          <w:p w14:paraId="47D311BD" w14:textId="77777777" w:rsidR="00D808E8" w:rsidRPr="004F0A34" w:rsidRDefault="00D808E8" w:rsidP="00D808E8">
            <w:pPr>
              <w:rPr>
                <w:bCs/>
                <w:sz w:val="20"/>
                <w:szCs w:val="20"/>
              </w:rPr>
            </w:pPr>
            <w:r w:rsidRPr="004F0A34">
              <w:rPr>
                <w:bCs/>
                <w:sz w:val="20"/>
                <w:szCs w:val="20"/>
              </w:rPr>
              <w:t>Plage de tension : jusqu’à 40 kV ou plus</w:t>
            </w:r>
          </w:p>
          <w:p w14:paraId="075C5B4D" w14:textId="77777777" w:rsidR="00D808E8" w:rsidRPr="004F0A34" w:rsidRDefault="00D808E8" w:rsidP="00D808E8">
            <w:pPr>
              <w:rPr>
                <w:bCs/>
                <w:sz w:val="20"/>
                <w:szCs w:val="20"/>
              </w:rPr>
            </w:pPr>
            <w:r w:rsidRPr="004F0A34">
              <w:rPr>
                <w:bCs/>
                <w:sz w:val="20"/>
                <w:szCs w:val="20"/>
              </w:rPr>
              <w:t>Affichage : visuel direct de l’étincelle à travers une fenêtre transparente ou LED indicatrice</w:t>
            </w:r>
          </w:p>
          <w:p w14:paraId="7D275211" w14:textId="77777777" w:rsidR="00D808E8" w:rsidRPr="004F0A34" w:rsidRDefault="00D808E8" w:rsidP="00D808E8">
            <w:pPr>
              <w:rPr>
                <w:bCs/>
                <w:sz w:val="20"/>
                <w:szCs w:val="20"/>
              </w:rPr>
            </w:pPr>
            <w:r w:rsidRPr="004F0A34">
              <w:rPr>
                <w:bCs/>
                <w:sz w:val="20"/>
                <w:szCs w:val="20"/>
              </w:rPr>
              <w:t>Raccordement : connecteurs universels ou pinces pour bougie et câble d’allumage</w:t>
            </w:r>
          </w:p>
          <w:p w14:paraId="68843FBF" w14:textId="77777777" w:rsidR="00D808E8" w:rsidRPr="004F0A34" w:rsidRDefault="00D808E8" w:rsidP="00D808E8">
            <w:pPr>
              <w:rPr>
                <w:bCs/>
                <w:sz w:val="20"/>
                <w:szCs w:val="20"/>
              </w:rPr>
            </w:pPr>
            <w:r w:rsidRPr="004F0A34">
              <w:rPr>
                <w:bCs/>
                <w:sz w:val="20"/>
                <w:szCs w:val="20"/>
              </w:rPr>
              <w:t>Résistance : boîtier isolé, résistant aux chocs et aux hautes températures</w:t>
            </w:r>
          </w:p>
          <w:p w14:paraId="7B4B6823" w14:textId="348E800B" w:rsidR="00D808E8" w:rsidRPr="004F0A34" w:rsidRDefault="00D808E8" w:rsidP="00D808E8">
            <w:pPr>
              <w:pStyle w:val="Body"/>
              <w:rPr>
                <w:rStyle w:val="None"/>
                <w:rFonts w:ascii="Century Gothic" w:hAnsi="Century Gothic"/>
                <w:b/>
                <w:bCs/>
                <w:sz w:val="18"/>
                <w:szCs w:val="18"/>
              </w:rPr>
            </w:pPr>
            <w:r w:rsidRPr="004F0A34">
              <w:rPr>
                <w:bCs/>
                <w:sz w:val="20"/>
                <w:szCs w:val="20"/>
              </w:rPr>
              <w:t>Sécurité : isolation renforcée, protection contre les surtensions</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285515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0F8DF256"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5396998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538C59B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4A5A5F27"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16E70A11"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879F1B0"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4A0D4E96"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C6E192A" w14:textId="59D2F0EC"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7</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C718027" w14:textId="77777777" w:rsidR="00D808E8" w:rsidRPr="004F0A34" w:rsidRDefault="00D808E8" w:rsidP="00D808E8">
            <w:pPr>
              <w:rPr>
                <w:b/>
                <w:sz w:val="20"/>
                <w:szCs w:val="20"/>
              </w:rPr>
            </w:pPr>
            <w:r w:rsidRPr="004F0A34">
              <w:rPr>
                <w:b/>
                <w:sz w:val="20"/>
                <w:szCs w:val="20"/>
              </w:rPr>
              <w:t>COFFRET D’OUTILS POUR ENTRETIEN DES SYSTÈMES DE FREIN À DISQUE ET À TAMBOUR</w:t>
            </w:r>
          </w:p>
          <w:p w14:paraId="794E19A7" w14:textId="77777777" w:rsidR="00D808E8" w:rsidRPr="004F0A34" w:rsidRDefault="00D808E8" w:rsidP="00D808E8">
            <w:pPr>
              <w:rPr>
                <w:bCs/>
                <w:sz w:val="20"/>
                <w:szCs w:val="20"/>
              </w:rPr>
            </w:pPr>
            <w:r w:rsidRPr="004F0A34">
              <w:rPr>
                <w:bCs/>
                <w:sz w:val="20"/>
                <w:szCs w:val="20"/>
              </w:rPr>
              <w:t>Le jeu d'outils d'entretien et d'assemblage des freins 15 pièces offre tout ce dont vous avez besoin pour travailler sur les freins à disque et à tambour avec facilité et efficacité</w:t>
            </w:r>
          </w:p>
          <w:p w14:paraId="443B126E" w14:textId="77777777" w:rsidR="00D808E8" w:rsidRPr="004F0A34" w:rsidRDefault="00D808E8" w:rsidP="00D808E8">
            <w:pPr>
              <w:rPr>
                <w:bCs/>
                <w:sz w:val="20"/>
                <w:szCs w:val="20"/>
              </w:rPr>
            </w:pPr>
            <w:r w:rsidRPr="004F0A34">
              <w:rPr>
                <w:bCs/>
                <w:sz w:val="20"/>
                <w:szCs w:val="20"/>
              </w:rPr>
              <w:t>Ces outils de haute qualité sont fabriqués en acier au carbone durable</w:t>
            </w:r>
          </w:p>
          <w:p w14:paraId="293EDC0E" w14:textId="77777777" w:rsidR="00D808E8" w:rsidRPr="004F0A34" w:rsidRDefault="00D808E8" w:rsidP="00D808E8">
            <w:pPr>
              <w:rPr>
                <w:bCs/>
                <w:sz w:val="20"/>
                <w:szCs w:val="20"/>
              </w:rPr>
            </w:pPr>
            <w:r w:rsidRPr="004F0A34">
              <w:rPr>
                <w:bCs/>
                <w:sz w:val="20"/>
                <w:szCs w:val="20"/>
              </w:rPr>
              <w:t>Ce kit complet et bien organisé est livré dans une mallette de transport compacte, facile à transporter et à ranger.</w:t>
            </w:r>
          </w:p>
          <w:p w14:paraId="16C83754" w14:textId="6B8CD39C" w:rsidR="00D808E8" w:rsidRPr="004F0A34" w:rsidRDefault="00D808E8" w:rsidP="00D808E8">
            <w:pPr>
              <w:pStyle w:val="Body"/>
              <w:rPr>
                <w:rStyle w:val="None"/>
                <w:rFonts w:ascii="Century Gothic" w:hAnsi="Century Gothic"/>
                <w:b/>
                <w:bCs/>
                <w:sz w:val="18"/>
                <w:szCs w:val="18"/>
              </w:rPr>
            </w:pPr>
            <w:r w:rsidRPr="004F0A34">
              <w:rPr>
                <w:bCs/>
                <w:sz w:val="20"/>
                <w:szCs w:val="20"/>
              </w:rPr>
              <w:t>Matériau : acier au carbone</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DDBA58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2E6A6A70"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4382133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70281E96"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4E2A5920"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19FF478B"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168518C"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3AFF9240"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A976EED" w14:textId="149EEF4D"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8</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04F188B" w14:textId="77777777" w:rsidR="00D808E8" w:rsidRPr="004F0A34" w:rsidRDefault="00D808E8" w:rsidP="00D808E8">
            <w:pPr>
              <w:rPr>
                <w:b/>
                <w:sz w:val="20"/>
                <w:szCs w:val="20"/>
              </w:rPr>
            </w:pPr>
            <w:r w:rsidRPr="004F0A34">
              <w:rPr>
                <w:b/>
                <w:sz w:val="20"/>
                <w:szCs w:val="20"/>
              </w:rPr>
              <w:t>CONTRÔLEUR DE FUITES PAR FUMÉE POUR CIRCUITS FERMÉS AUTOMOBILES</w:t>
            </w:r>
          </w:p>
          <w:p w14:paraId="656D4F7B" w14:textId="77777777" w:rsidR="00D808E8" w:rsidRPr="004F0A34" w:rsidRDefault="00D808E8" w:rsidP="00D808E8">
            <w:pPr>
              <w:rPr>
                <w:bCs/>
                <w:sz w:val="20"/>
                <w:szCs w:val="20"/>
              </w:rPr>
            </w:pPr>
            <w:r w:rsidRPr="004F0A34">
              <w:rPr>
                <w:bCs/>
                <w:sz w:val="20"/>
                <w:szCs w:val="20"/>
              </w:rPr>
              <w:t>Appareil générant de la fumée pour détecter les fuites dans les circuits fermés (admission, échappement, réservoir, climatisation, etc.)</w:t>
            </w:r>
          </w:p>
          <w:p w14:paraId="2D8F0A5C" w14:textId="77777777" w:rsidR="00D808E8" w:rsidRPr="004F0A34" w:rsidRDefault="00D808E8" w:rsidP="00D808E8">
            <w:pPr>
              <w:rPr>
                <w:bCs/>
                <w:sz w:val="20"/>
                <w:szCs w:val="20"/>
              </w:rPr>
            </w:pPr>
            <w:r w:rsidRPr="004F0A34">
              <w:rPr>
                <w:bCs/>
                <w:sz w:val="20"/>
                <w:szCs w:val="20"/>
              </w:rPr>
              <w:t>Fonctionne avec huile minérale spéciale ou liquide de détection dédié</w:t>
            </w:r>
          </w:p>
          <w:p w14:paraId="638D3BBE" w14:textId="77777777" w:rsidR="00D808E8" w:rsidRPr="004F0A34" w:rsidRDefault="00D808E8" w:rsidP="00D808E8">
            <w:pPr>
              <w:rPr>
                <w:bCs/>
                <w:sz w:val="20"/>
                <w:szCs w:val="20"/>
              </w:rPr>
            </w:pPr>
            <w:r w:rsidRPr="004F0A34">
              <w:rPr>
                <w:bCs/>
                <w:sz w:val="20"/>
                <w:szCs w:val="20"/>
              </w:rPr>
              <w:t>Alimentation 12 V DC (véhicule), câble avec pinces batterie</w:t>
            </w:r>
          </w:p>
          <w:p w14:paraId="3C39DD70" w14:textId="77777777" w:rsidR="00D808E8" w:rsidRPr="004F0A34" w:rsidRDefault="00D808E8" w:rsidP="00D808E8">
            <w:pPr>
              <w:rPr>
                <w:bCs/>
                <w:sz w:val="20"/>
                <w:szCs w:val="20"/>
              </w:rPr>
            </w:pPr>
            <w:r w:rsidRPr="004F0A34">
              <w:rPr>
                <w:bCs/>
                <w:sz w:val="20"/>
                <w:szCs w:val="20"/>
              </w:rPr>
              <w:t>Système de chauffage intégré pour production rapide de fumée</w:t>
            </w:r>
          </w:p>
          <w:p w14:paraId="12F0DD5E" w14:textId="77777777" w:rsidR="00D808E8" w:rsidRPr="004F0A34" w:rsidRDefault="00D808E8" w:rsidP="00D808E8">
            <w:pPr>
              <w:rPr>
                <w:bCs/>
                <w:sz w:val="20"/>
                <w:szCs w:val="20"/>
              </w:rPr>
            </w:pPr>
            <w:r w:rsidRPr="004F0A34">
              <w:rPr>
                <w:bCs/>
                <w:sz w:val="20"/>
                <w:szCs w:val="20"/>
              </w:rPr>
              <w:t>Tuyau de sortie souple avec embout adaptateur universel</w:t>
            </w:r>
          </w:p>
          <w:p w14:paraId="3D692428" w14:textId="77777777" w:rsidR="00D808E8" w:rsidRPr="004F0A34" w:rsidRDefault="00D808E8" w:rsidP="00D808E8">
            <w:pPr>
              <w:rPr>
                <w:bCs/>
                <w:sz w:val="20"/>
                <w:szCs w:val="20"/>
              </w:rPr>
            </w:pPr>
            <w:r w:rsidRPr="004F0A34">
              <w:rPr>
                <w:bCs/>
                <w:sz w:val="20"/>
                <w:szCs w:val="20"/>
              </w:rPr>
              <w:t>Sécurité intégrée : protection contre surchauffe et court-circuit</w:t>
            </w:r>
          </w:p>
          <w:p w14:paraId="059CF78A" w14:textId="77777777" w:rsidR="00D808E8" w:rsidRPr="004F0A34" w:rsidRDefault="00D808E8" w:rsidP="00D808E8">
            <w:pPr>
              <w:rPr>
                <w:bCs/>
                <w:sz w:val="20"/>
                <w:szCs w:val="20"/>
              </w:rPr>
            </w:pPr>
            <w:r w:rsidRPr="004F0A34">
              <w:rPr>
                <w:bCs/>
                <w:sz w:val="20"/>
                <w:szCs w:val="20"/>
              </w:rPr>
              <w:t>Livré avec accessoires standards : bouchons obturateurs, crochets, huile d’essai</w:t>
            </w:r>
          </w:p>
          <w:p w14:paraId="1E878697" w14:textId="71D116E9" w:rsidR="00D808E8" w:rsidRPr="004F0A34" w:rsidRDefault="00D808E8" w:rsidP="00D808E8">
            <w:pPr>
              <w:pStyle w:val="Body"/>
              <w:rPr>
                <w:rStyle w:val="None"/>
                <w:rFonts w:ascii="Century Gothic" w:hAnsi="Century Gothic"/>
                <w:b/>
                <w:bCs/>
                <w:sz w:val="18"/>
                <w:szCs w:val="18"/>
              </w:rPr>
            </w:pPr>
            <w:r w:rsidRPr="004F0A34">
              <w:rPr>
                <w:bCs/>
                <w:sz w:val="20"/>
                <w:szCs w:val="20"/>
              </w:rPr>
              <w:t>Compatible avec véhicules essence et diesel</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DF3654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1D801FE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575541C7"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7CC94D1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519FC82B"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50431882"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9102245"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525050FF"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285AD25" w14:textId="7D68E82B"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9</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C9FBFD1" w14:textId="77777777" w:rsidR="00D808E8" w:rsidRPr="004F0A34" w:rsidRDefault="00D808E8" w:rsidP="00D808E8">
            <w:pPr>
              <w:rPr>
                <w:b/>
                <w:sz w:val="20"/>
                <w:szCs w:val="20"/>
              </w:rPr>
            </w:pPr>
            <w:r w:rsidRPr="004F0A34">
              <w:rPr>
                <w:b/>
                <w:sz w:val="20"/>
                <w:szCs w:val="20"/>
              </w:rPr>
              <w:t>SUPPORT DE CULASSE</w:t>
            </w:r>
          </w:p>
          <w:p w14:paraId="578E9B0D" w14:textId="77777777" w:rsidR="00D808E8" w:rsidRPr="004F0A34" w:rsidRDefault="00D808E8" w:rsidP="00D808E8">
            <w:pPr>
              <w:rPr>
                <w:bCs/>
                <w:sz w:val="20"/>
                <w:szCs w:val="20"/>
              </w:rPr>
            </w:pPr>
            <w:r w:rsidRPr="004F0A34">
              <w:rPr>
                <w:bCs/>
                <w:sz w:val="20"/>
                <w:szCs w:val="20"/>
              </w:rPr>
              <w:t>Désignation : Support de culasse pour opérations de démontage/montage des soupapes</w:t>
            </w:r>
          </w:p>
          <w:p w14:paraId="14DF31AB" w14:textId="77777777" w:rsidR="00D808E8" w:rsidRPr="004F0A34" w:rsidRDefault="00D808E8" w:rsidP="00D808E8">
            <w:pPr>
              <w:rPr>
                <w:bCs/>
                <w:sz w:val="20"/>
                <w:szCs w:val="20"/>
              </w:rPr>
            </w:pPr>
            <w:r w:rsidRPr="004F0A34">
              <w:rPr>
                <w:bCs/>
                <w:sz w:val="20"/>
                <w:szCs w:val="20"/>
              </w:rPr>
              <w:lastRenderedPageBreak/>
              <w:t>Utilisation : Permet le maintien stable de la culasse moteur lors du démontage des soupapes, en particulier avec les outils lève-soupapes</w:t>
            </w:r>
          </w:p>
          <w:p w14:paraId="51812ED5" w14:textId="77777777" w:rsidR="00D808E8" w:rsidRPr="004F0A34" w:rsidRDefault="00D808E8" w:rsidP="00D808E8">
            <w:pPr>
              <w:rPr>
                <w:bCs/>
                <w:sz w:val="20"/>
                <w:szCs w:val="20"/>
              </w:rPr>
            </w:pPr>
            <w:r w:rsidRPr="004F0A34">
              <w:rPr>
                <w:bCs/>
                <w:sz w:val="20"/>
                <w:szCs w:val="20"/>
              </w:rPr>
              <w:t>Matériau : Acier haute résistance, avec finition peinte ou galvanisée</w:t>
            </w:r>
          </w:p>
          <w:p w14:paraId="63EE86AE" w14:textId="77777777" w:rsidR="00D808E8" w:rsidRPr="004F0A34" w:rsidRDefault="00D808E8" w:rsidP="00D808E8">
            <w:pPr>
              <w:rPr>
                <w:bCs/>
                <w:sz w:val="20"/>
                <w:szCs w:val="20"/>
              </w:rPr>
            </w:pPr>
            <w:r w:rsidRPr="004F0A34">
              <w:rPr>
                <w:bCs/>
                <w:sz w:val="20"/>
                <w:szCs w:val="20"/>
              </w:rPr>
              <w:t>Dimensions d’environ : 215 mm (hauteur) × 500 mm (longueur) × 165 mm (largeur)</w:t>
            </w:r>
          </w:p>
          <w:p w14:paraId="50B1B13A" w14:textId="77777777" w:rsidR="00D808E8" w:rsidRPr="004F0A34" w:rsidRDefault="00D808E8" w:rsidP="00D808E8">
            <w:pPr>
              <w:rPr>
                <w:bCs/>
                <w:sz w:val="20"/>
                <w:szCs w:val="20"/>
              </w:rPr>
            </w:pPr>
            <w:r w:rsidRPr="004F0A34">
              <w:rPr>
                <w:bCs/>
                <w:sz w:val="20"/>
                <w:szCs w:val="20"/>
              </w:rPr>
              <w:t>Poids : Environ 1,8 kg</w:t>
            </w:r>
          </w:p>
          <w:p w14:paraId="4BE8ED1D" w14:textId="77777777" w:rsidR="00D808E8" w:rsidRPr="004F0A34" w:rsidRDefault="00D808E8" w:rsidP="00D808E8">
            <w:pPr>
              <w:rPr>
                <w:bCs/>
                <w:sz w:val="20"/>
                <w:szCs w:val="20"/>
              </w:rPr>
            </w:pPr>
            <w:r w:rsidRPr="004F0A34">
              <w:rPr>
                <w:bCs/>
                <w:sz w:val="20"/>
                <w:szCs w:val="20"/>
              </w:rPr>
              <w:t>Réglages : Écartement ajustable pour s’adapter à différentes tailles de culasses</w:t>
            </w:r>
          </w:p>
          <w:p w14:paraId="41DD52B8" w14:textId="77777777" w:rsidR="00D808E8" w:rsidRPr="004F0A34" w:rsidRDefault="00D808E8" w:rsidP="00D808E8">
            <w:pPr>
              <w:rPr>
                <w:bCs/>
                <w:sz w:val="20"/>
                <w:szCs w:val="20"/>
              </w:rPr>
            </w:pPr>
            <w:r w:rsidRPr="004F0A34">
              <w:rPr>
                <w:bCs/>
                <w:sz w:val="20"/>
                <w:szCs w:val="20"/>
              </w:rPr>
              <w:t>Compatibilité : Moteurs essence ou diesel – culasses 4 ou 6 cylindres</w:t>
            </w:r>
          </w:p>
          <w:p w14:paraId="3D504373" w14:textId="62BB26DF" w:rsidR="00D808E8" w:rsidRPr="004F0A34" w:rsidRDefault="00D808E8" w:rsidP="00D808E8">
            <w:pPr>
              <w:pStyle w:val="Body"/>
              <w:rPr>
                <w:rStyle w:val="None"/>
                <w:rFonts w:ascii="Century Gothic" w:hAnsi="Century Gothic"/>
                <w:b/>
                <w:bCs/>
                <w:sz w:val="18"/>
                <w:szCs w:val="18"/>
              </w:rPr>
            </w:pPr>
            <w:r w:rsidRPr="004F0A34">
              <w:rPr>
                <w:bCs/>
                <w:sz w:val="20"/>
                <w:szCs w:val="20"/>
              </w:rPr>
              <w:t>Fixation : Système de maintien stable avec base large</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DEC077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lastRenderedPageBreak/>
              <w:t>Marque :</w:t>
            </w:r>
          </w:p>
          <w:p w14:paraId="22E7ACA4"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2CD6C77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46AF5A2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5021706A"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lastRenderedPageBreak/>
              <w:t>proposes:</w:t>
            </w:r>
            <w:proofErr w:type="gramEnd"/>
          </w:p>
          <w:p w14:paraId="4B3878E7"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08325DC"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64ADB3CA"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8C005CA" w14:textId="40CF2489" w:rsidR="00D808E8" w:rsidRPr="004F0A34" w:rsidRDefault="00D808E8" w:rsidP="00D808E8">
            <w:pPr>
              <w:pStyle w:val="Body"/>
              <w:jc w:val="center"/>
              <w:rPr>
                <w:rFonts w:ascii="Century Gothic" w:hAnsi="Century Gothic"/>
                <w:b/>
                <w:bCs/>
                <w:sz w:val="16"/>
                <w:szCs w:val="16"/>
              </w:rPr>
            </w:pPr>
            <w:r w:rsidRPr="004F0A34">
              <w:rPr>
                <w:rFonts w:ascii="Century Gothic" w:hAnsi="Century Gothic"/>
                <w:b/>
                <w:bCs/>
                <w:sz w:val="16"/>
                <w:szCs w:val="16"/>
              </w:rPr>
              <w:lastRenderedPageBreak/>
              <w:t>10</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5B96858" w14:textId="77777777" w:rsidR="00D808E8" w:rsidRPr="004F0A34" w:rsidRDefault="00D808E8" w:rsidP="00D808E8">
            <w:pPr>
              <w:rPr>
                <w:b/>
                <w:sz w:val="20"/>
                <w:szCs w:val="20"/>
              </w:rPr>
            </w:pPr>
            <w:r w:rsidRPr="004F0A34">
              <w:rPr>
                <w:b/>
                <w:sz w:val="20"/>
                <w:szCs w:val="20"/>
              </w:rPr>
              <w:t>TESTEUR MULTIPRESSION NUMÉRIQUE</w:t>
            </w:r>
          </w:p>
          <w:p w14:paraId="14E4EA3D" w14:textId="77777777" w:rsidR="00D808E8" w:rsidRPr="004F0A34" w:rsidRDefault="00D808E8" w:rsidP="00D808E8">
            <w:pPr>
              <w:rPr>
                <w:bCs/>
                <w:sz w:val="20"/>
                <w:szCs w:val="20"/>
              </w:rPr>
            </w:pPr>
            <w:r w:rsidRPr="004F0A34">
              <w:rPr>
                <w:bCs/>
                <w:sz w:val="20"/>
                <w:szCs w:val="20"/>
              </w:rPr>
              <w:t>Type : Testeur numérique universel pour mesures de pression</w:t>
            </w:r>
          </w:p>
          <w:p w14:paraId="2CFAD9B6" w14:textId="77777777" w:rsidR="00D808E8" w:rsidRPr="004F0A34" w:rsidRDefault="00D808E8" w:rsidP="00D808E8">
            <w:pPr>
              <w:rPr>
                <w:bCs/>
                <w:sz w:val="20"/>
                <w:szCs w:val="20"/>
              </w:rPr>
            </w:pPr>
            <w:r w:rsidRPr="004F0A34">
              <w:rPr>
                <w:bCs/>
                <w:sz w:val="20"/>
                <w:szCs w:val="20"/>
              </w:rPr>
              <w:t>Plage de mesure : 0 à 300 bars</w:t>
            </w:r>
          </w:p>
          <w:p w14:paraId="2E7EF3C2" w14:textId="77777777" w:rsidR="00D808E8" w:rsidRPr="004F0A34" w:rsidRDefault="00D808E8" w:rsidP="00D808E8">
            <w:pPr>
              <w:rPr>
                <w:bCs/>
                <w:sz w:val="20"/>
                <w:szCs w:val="20"/>
              </w:rPr>
            </w:pPr>
            <w:r w:rsidRPr="004F0A34">
              <w:rPr>
                <w:bCs/>
                <w:sz w:val="20"/>
                <w:szCs w:val="20"/>
              </w:rPr>
              <w:t>Applications : Mesure de la compression moteur (essence et diesel), pression d'huile, pression turbo, pression du système de refroidissement, pression AD Blue, pression carburant basse pression, dépression, pression du filtre à particules, et en option, pression carburant haute pression</w:t>
            </w:r>
          </w:p>
          <w:p w14:paraId="575A2EBE" w14:textId="77777777" w:rsidR="00D808E8" w:rsidRPr="004F0A34" w:rsidRDefault="00D808E8" w:rsidP="00D808E8">
            <w:pPr>
              <w:rPr>
                <w:bCs/>
                <w:sz w:val="20"/>
                <w:szCs w:val="20"/>
              </w:rPr>
            </w:pPr>
            <w:r w:rsidRPr="004F0A34">
              <w:rPr>
                <w:bCs/>
                <w:sz w:val="20"/>
                <w:szCs w:val="20"/>
              </w:rPr>
              <w:t>Compatibilité moteur : Tous types de moteurs diesel, grâce à l'utilisation de faux injecteurs et de fausses bougies de préchauffage</w:t>
            </w:r>
          </w:p>
          <w:p w14:paraId="39C023FD" w14:textId="77777777" w:rsidR="00D808E8" w:rsidRPr="004F0A34" w:rsidRDefault="00D808E8" w:rsidP="00D808E8">
            <w:pPr>
              <w:rPr>
                <w:bCs/>
                <w:sz w:val="20"/>
                <w:szCs w:val="20"/>
              </w:rPr>
            </w:pPr>
            <w:r w:rsidRPr="004F0A34">
              <w:rPr>
                <w:bCs/>
                <w:sz w:val="20"/>
                <w:szCs w:val="20"/>
              </w:rPr>
              <w:t>Écran : Écran TFT couleur 7" avec panneau tactile résistif</w:t>
            </w:r>
          </w:p>
          <w:p w14:paraId="1B316925" w14:textId="77777777" w:rsidR="00D808E8" w:rsidRPr="004F0A34" w:rsidRDefault="00D808E8" w:rsidP="00D808E8">
            <w:pPr>
              <w:rPr>
                <w:bCs/>
                <w:sz w:val="20"/>
                <w:szCs w:val="20"/>
              </w:rPr>
            </w:pPr>
            <w:r w:rsidRPr="004F0A34">
              <w:rPr>
                <w:bCs/>
                <w:sz w:val="20"/>
                <w:szCs w:val="20"/>
              </w:rPr>
              <w:t>Connectivité : Connexion PC via port USB</w:t>
            </w:r>
          </w:p>
          <w:p w14:paraId="519B67D0" w14:textId="77777777" w:rsidR="00D808E8" w:rsidRPr="004F0A34" w:rsidRDefault="00D808E8" w:rsidP="00D808E8">
            <w:pPr>
              <w:rPr>
                <w:bCs/>
                <w:sz w:val="20"/>
                <w:szCs w:val="20"/>
              </w:rPr>
            </w:pPr>
            <w:r w:rsidRPr="004F0A34">
              <w:rPr>
                <w:bCs/>
                <w:sz w:val="20"/>
                <w:szCs w:val="20"/>
              </w:rPr>
              <w:t>Alimentation : Batterie rechargeable via USB avec indicateur de charge LED</w:t>
            </w:r>
          </w:p>
          <w:p w14:paraId="51EA7951" w14:textId="77777777" w:rsidR="00D808E8" w:rsidRPr="00542087" w:rsidRDefault="00D808E8" w:rsidP="00D808E8">
            <w:pPr>
              <w:rPr>
                <w:bCs/>
                <w:color w:val="EE0000"/>
                <w:sz w:val="20"/>
                <w:szCs w:val="20"/>
              </w:rPr>
            </w:pPr>
            <w:r w:rsidRPr="00542087">
              <w:rPr>
                <w:bCs/>
                <w:color w:val="EE0000"/>
                <w:sz w:val="20"/>
                <w:szCs w:val="20"/>
              </w:rPr>
              <w:t>Dimensions : 70 mm (L) × 180 mm (H) × 350 mm (L)</w:t>
            </w:r>
            <w:r>
              <w:rPr>
                <w:bCs/>
                <w:color w:val="EE0000"/>
                <w:sz w:val="20"/>
                <w:szCs w:val="20"/>
              </w:rPr>
              <w:t xml:space="preserve"> +/- 10 %</w:t>
            </w:r>
          </w:p>
          <w:p w14:paraId="19AACC69" w14:textId="2B3D01B4" w:rsidR="00D808E8" w:rsidRPr="004F0A34" w:rsidRDefault="00D808E8" w:rsidP="00D808E8">
            <w:pPr>
              <w:rPr>
                <w:b/>
                <w:sz w:val="20"/>
                <w:szCs w:val="20"/>
              </w:rPr>
            </w:pPr>
            <w:r w:rsidRPr="004F0A34">
              <w:rPr>
                <w:bCs/>
                <w:sz w:val="20"/>
                <w:szCs w:val="20"/>
              </w:rPr>
              <w:t>Poids : Environ 3,5 kg</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E1D1D1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3DF11873"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6543D69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768CE88C"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16C246D0"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48708A3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07286E5"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2CFFF2FD"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0406202" w14:textId="5E7711BB"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11</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8F02DBE" w14:textId="77777777" w:rsidR="00D808E8" w:rsidRPr="004F0A34" w:rsidRDefault="00D808E8" w:rsidP="00D808E8">
            <w:pPr>
              <w:rPr>
                <w:b/>
                <w:sz w:val="20"/>
                <w:szCs w:val="20"/>
              </w:rPr>
            </w:pPr>
            <w:r w:rsidRPr="004F0A34">
              <w:rPr>
                <w:b/>
                <w:sz w:val="20"/>
                <w:szCs w:val="20"/>
              </w:rPr>
              <w:t>TESTEUR DE FUITE DE CYLINDRE</w:t>
            </w:r>
          </w:p>
          <w:p w14:paraId="5117A0B3" w14:textId="77777777" w:rsidR="00D808E8" w:rsidRPr="004F0A34" w:rsidRDefault="00D808E8" w:rsidP="00D808E8">
            <w:pPr>
              <w:rPr>
                <w:bCs/>
                <w:sz w:val="20"/>
                <w:szCs w:val="20"/>
              </w:rPr>
            </w:pPr>
            <w:r w:rsidRPr="004F0A34">
              <w:rPr>
                <w:bCs/>
                <w:sz w:val="20"/>
                <w:szCs w:val="20"/>
              </w:rPr>
              <w:t>Applications :</w:t>
            </w:r>
          </w:p>
          <w:p w14:paraId="127CC23B" w14:textId="77777777" w:rsidR="00D808E8" w:rsidRPr="004F0A34" w:rsidRDefault="00D808E8" w:rsidP="00D808E8">
            <w:pPr>
              <w:rPr>
                <w:bCs/>
                <w:sz w:val="20"/>
                <w:szCs w:val="20"/>
              </w:rPr>
            </w:pPr>
            <w:r w:rsidRPr="004F0A34">
              <w:rPr>
                <w:bCs/>
                <w:sz w:val="20"/>
                <w:szCs w:val="20"/>
              </w:rPr>
              <w:t>Diagnostic des fuites dans les cylindres moteurs</w:t>
            </w:r>
          </w:p>
          <w:p w14:paraId="573404AF" w14:textId="77777777" w:rsidR="00D808E8" w:rsidRPr="004F0A34" w:rsidRDefault="00D808E8" w:rsidP="00D808E8">
            <w:pPr>
              <w:rPr>
                <w:bCs/>
                <w:sz w:val="20"/>
                <w:szCs w:val="20"/>
              </w:rPr>
            </w:pPr>
            <w:r w:rsidRPr="004F0A34">
              <w:rPr>
                <w:bCs/>
                <w:sz w:val="20"/>
                <w:szCs w:val="20"/>
              </w:rPr>
              <w:t>Identification des problèmes au niveau des segments de piston, soupapes, ou joint de culasse</w:t>
            </w:r>
          </w:p>
          <w:p w14:paraId="01A490B5" w14:textId="77777777" w:rsidR="00D808E8" w:rsidRPr="004F0A34" w:rsidRDefault="00D808E8" w:rsidP="00D808E8">
            <w:pPr>
              <w:rPr>
                <w:bCs/>
                <w:sz w:val="20"/>
                <w:szCs w:val="20"/>
              </w:rPr>
            </w:pPr>
            <w:r w:rsidRPr="004F0A34">
              <w:rPr>
                <w:bCs/>
                <w:sz w:val="20"/>
                <w:szCs w:val="20"/>
              </w:rPr>
              <w:t>Compatibilité :</w:t>
            </w:r>
          </w:p>
          <w:p w14:paraId="21502F25" w14:textId="77777777" w:rsidR="00D808E8" w:rsidRPr="004F0A34" w:rsidRDefault="00D808E8" w:rsidP="00D808E8">
            <w:pPr>
              <w:rPr>
                <w:bCs/>
                <w:sz w:val="20"/>
                <w:szCs w:val="20"/>
              </w:rPr>
            </w:pPr>
            <w:r w:rsidRPr="004F0A34">
              <w:rPr>
                <w:bCs/>
                <w:sz w:val="20"/>
                <w:szCs w:val="20"/>
              </w:rPr>
              <w:t>Moteurs essence et diesel</w:t>
            </w:r>
          </w:p>
          <w:p w14:paraId="1C2D6B8C" w14:textId="77777777" w:rsidR="00D808E8" w:rsidRPr="004F0A34" w:rsidRDefault="00D808E8" w:rsidP="00D808E8">
            <w:pPr>
              <w:rPr>
                <w:bCs/>
                <w:sz w:val="20"/>
                <w:szCs w:val="20"/>
              </w:rPr>
            </w:pPr>
            <w:r w:rsidRPr="004F0A34">
              <w:rPr>
                <w:bCs/>
                <w:sz w:val="20"/>
                <w:szCs w:val="20"/>
              </w:rPr>
              <w:t>Raccords M14, M12, M10 inclus pour différentes tailles de bougies d’allumage</w:t>
            </w:r>
          </w:p>
          <w:p w14:paraId="15839551" w14:textId="77777777" w:rsidR="00D808E8" w:rsidRPr="004F0A34" w:rsidRDefault="00D808E8" w:rsidP="00D808E8">
            <w:pPr>
              <w:rPr>
                <w:bCs/>
                <w:sz w:val="20"/>
                <w:szCs w:val="20"/>
              </w:rPr>
            </w:pPr>
            <w:r w:rsidRPr="004F0A34">
              <w:rPr>
                <w:bCs/>
                <w:sz w:val="20"/>
                <w:szCs w:val="20"/>
              </w:rPr>
              <w:t>Utilisation :</w:t>
            </w:r>
          </w:p>
          <w:p w14:paraId="74041023" w14:textId="77777777" w:rsidR="00D808E8" w:rsidRPr="004F0A34" w:rsidRDefault="00D808E8" w:rsidP="00D808E8">
            <w:pPr>
              <w:rPr>
                <w:bCs/>
                <w:sz w:val="20"/>
                <w:szCs w:val="20"/>
              </w:rPr>
            </w:pPr>
            <w:r w:rsidRPr="004F0A34">
              <w:rPr>
                <w:bCs/>
                <w:sz w:val="20"/>
                <w:szCs w:val="20"/>
              </w:rPr>
              <w:t>Connexion possible au Testeur numérique universel pour mesures de pression</w:t>
            </w:r>
          </w:p>
          <w:p w14:paraId="50FCBF4B" w14:textId="5AEC10C0" w:rsidR="00D808E8" w:rsidRPr="004F0A34" w:rsidRDefault="00D808E8" w:rsidP="00D808E8">
            <w:pPr>
              <w:pStyle w:val="Body"/>
              <w:rPr>
                <w:rStyle w:val="None"/>
                <w:rFonts w:ascii="Century Gothic" w:hAnsi="Century Gothic"/>
                <w:b/>
                <w:bCs/>
                <w:sz w:val="18"/>
                <w:szCs w:val="18"/>
              </w:rPr>
            </w:pPr>
            <w:r w:rsidRPr="004F0A34">
              <w:rPr>
                <w:bCs/>
                <w:sz w:val="20"/>
                <w:szCs w:val="20"/>
              </w:rPr>
              <w:t>Utilisation autonome avec manomètre intégré</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C0F509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0293336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6427D700"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676FFA0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4DD71BDB"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0B436E8D"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4F4C395"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60EA4EE4"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623C889" w14:textId="2D4B8BEA"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12</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64354A4" w14:textId="77777777" w:rsidR="00D808E8" w:rsidRPr="004F0A34" w:rsidRDefault="00D808E8" w:rsidP="00D808E8">
            <w:pPr>
              <w:rPr>
                <w:b/>
                <w:sz w:val="20"/>
                <w:szCs w:val="20"/>
              </w:rPr>
            </w:pPr>
            <w:r w:rsidRPr="006A6FC4">
              <w:rPr>
                <w:b/>
                <w:sz w:val="20"/>
                <w:szCs w:val="20"/>
              </w:rPr>
              <w:t>OSCILLOSCOPE PORTABLE BI-FONCTION</w:t>
            </w:r>
          </w:p>
          <w:p w14:paraId="2013001B" w14:textId="77777777" w:rsidR="00D808E8" w:rsidRPr="004F0A34" w:rsidRDefault="00D808E8" w:rsidP="00D808E8">
            <w:pPr>
              <w:rPr>
                <w:bCs/>
                <w:sz w:val="20"/>
                <w:szCs w:val="20"/>
              </w:rPr>
            </w:pPr>
            <w:r w:rsidRPr="004F0A34">
              <w:rPr>
                <w:bCs/>
                <w:sz w:val="20"/>
                <w:szCs w:val="20"/>
              </w:rPr>
              <w:t>Nombre de voies : 2</w:t>
            </w:r>
          </w:p>
          <w:p w14:paraId="13F7CE33" w14:textId="77777777" w:rsidR="00D808E8" w:rsidRPr="004F0A34" w:rsidRDefault="00D808E8" w:rsidP="00D808E8">
            <w:pPr>
              <w:rPr>
                <w:bCs/>
                <w:sz w:val="20"/>
                <w:szCs w:val="20"/>
              </w:rPr>
            </w:pPr>
            <w:r w:rsidRPr="004F0A34">
              <w:rPr>
                <w:bCs/>
                <w:sz w:val="20"/>
                <w:szCs w:val="20"/>
              </w:rPr>
              <w:t>Profondeur mémoire : 480 points par voie</w:t>
            </w:r>
          </w:p>
          <w:p w14:paraId="24AE2B75" w14:textId="77777777" w:rsidR="00D808E8" w:rsidRPr="004F0A34" w:rsidRDefault="00D808E8" w:rsidP="00D808E8">
            <w:pPr>
              <w:rPr>
                <w:bCs/>
                <w:sz w:val="20"/>
                <w:szCs w:val="20"/>
              </w:rPr>
            </w:pPr>
            <w:r w:rsidRPr="004F0A34">
              <w:rPr>
                <w:bCs/>
                <w:sz w:val="20"/>
                <w:szCs w:val="20"/>
              </w:rPr>
              <w:t>Sensibilité verticale : de 5 mV/div à 200 V/div</w:t>
            </w:r>
          </w:p>
          <w:p w14:paraId="48C5F26F" w14:textId="77777777" w:rsidR="00D808E8" w:rsidRPr="004F0A34" w:rsidRDefault="00D808E8" w:rsidP="00D808E8">
            <w:pPr>
              <w:rPr>
                <w:bCs/>
                <w:sz w:val="20"/>
                <w:szCs w:val="20"/>
              </w:rPr>
            </w:pPr>
            <w:r w:rsidRPr="004F0A34">
              <w:rPr>
                <w:bCs/>
                <w:sz w:val="20"/>
                <w:szCs w:val="20"/>
              </w:rPr>
              <w:t>Base de temps : de 1 µs/div à 5 s/div</w:t>
            </w:r>
          </w:p>
          <w:p w14:paraId="6CF25860" w14:textId="77777777" w:rsidR="00D808E8" w:rsidRPr="004F0A34" w:rsidRDefault="00D808E8" w:rsidP="00D808E8">
            <w:pPr>
              <w:rPr>
                <w:bCs/>
                <w:sz w:val="20"/>
                <w:szCs w:val="20"/>
              </w:rPr>
            </w:pPr>
            <w:r w:rsidRPr="004F0A34">
              <w:rPr>
                <w:bCs/>
                <w:sz w:val="20"/>
                <w:szCs w:val="20"/>
              </w:rPr>
              <w:t>Déclenchements : Déclenchements avancés disponibles</w:t>
            </w:r>
          </w:p>
          <w:p w14:paraId="283542BA" w14:textId="77777777" w:rsidR="00D808E8" w:rsidRPr="004F0A34" w:rsidRDefault="00D808E8" w:rsidP="00D808E8">
            <w:pPr>
              <w:rPr>
                <w:bCs/>
                <w:sz w:val="20"/>
                <w:szCs w:val="20"/>
              </w:rPr>
            </w:pPr>
            <w:r w:rsidRPr="004F0A34">
              <w:rPr>
                <w:bCs/>
                <w:sz w:val="20"/>
                <w:szCs w:val="20"/>
              </w:rPr>
              <w:t>Affichage : Écran couleur TFT 5,7’’ (144 mm)</w:t>
            </w:r>
          </w:p>
          <w:p w14:paraId="1E4DAA1F" w14:textId="77777777" w:rsidR="00D808E8" w:rsidRPr="004F0A34" w:rsidRDefault="00D808E8" w:rsidP="00D808E8">
            <w:pPr>
              <w:rPr>
                <w:bCs/>
                <w:sz w:val="20"/>
                <w:szCs w:val="20"/>
              </w:rPr>
            </w:pPr>
            <w:r w:rsidRPr="004F0A34">
              <w:rPr>
                <w:bCs/>
                <w:sz w:val="20"/>
                <w:szCs w:val="20"/>
              </w:rPr>
              <w:t>Mesures automatiques : 30 types</w:t>
            </w:r>
          </w:p>
          <w:p w14:paraId="248424DB" w14:textId="77777777" w:rsidR="00D808E8" w:rsidRPr="004F0A34" w:rsidRDefault="00D808E8" w:rsidP="00D808E8">
            <w:pPr>
              <w:rPr>
                <w:bCs/>
                <w:sz w:val="20"/>
                <w:szCs w:val="20"/>
              </w:rPr>
            </w:pPr>
            <w:r w:rsidRPr="004F0A34">
              <w:rPr>
                <w:bCs/>
                <w:sz w:val="20"/>
                <w:szCs w:val="20"/>
              </w:rPr>
              <w:t>Tension : Jusqu’à 750 V</w:t>
            </w:r>
          </w:p>
          <w:p w14:paraId="7C86A4DF" w14:textId="77777777" w:rsidR="00D808E8" w:rsidRPr="004F0A34" w:rsidRDefault="00D808E8" w:rsidP="00D808E8">
            <w:pPr>
              <w:rPr>
                <w:bCs/>
                <w:sz w:val="20"/>
                <w:szCs w:val="20"/>
              </w:rPr>
            </w:pPr>
            <w:r w:rsidRPr="004F0A34">
              <w:rPr>
                <w:rFonts w:hint="eastAsia"/>
                <w:bCs/>
                <w:sz w:val="20"/>
                <w:szCs w:val="20"/>
              </w:rPr>
              <w:t xml:space="preserve">Résistance : </w:t>
            </w:r>
            <w:proofErr w:type="spellStart"/>
            <w:r w:rsidRPr="004F0A34">
              <w:rPr>
                <w:rFonts w:hint="eastAsia"/>
                <w:bCs/>
                <w:sz w:val="20"/>
                <w:szCs w:val="20"/>
              </w:rPr>
              <w:t>Jusqu</w:t>
            </w:r>
            <w:proofErr w:type="spellEnd"/>
            <w:r w:rsidRPr="004F0A34">
              <w:rPr>
                <w:rFonts w:hint="eastAsia"/>
                <w:bCs/>
                <w:sz w:val="20"/>
                <w:szCs w:val="20"/>
              </w:rPr>
              <w:t>’</w:t>
            </w:r>
            <w:r w:rsidRPr="004F0A34">
              <w:rPr>
                <w:rFonts w:hint="eastAsia"/>
                <w:bCs/>
                <w:sz w:val="20"/>
                <w:szCs w:val="20"/>
              </w:rPr>
              <w:t>à 30 M</w:t>
            </w:r>
            <w:r w:rsidRPr="004F0A34">
              <w:rPr>
                <w:rFonts w:hint="eastAsia"/>
                <w:bCs/>
                <w:sz w:val="20"/>
                <w:szCs w:val="20"/>
              </w:rPr>
              <w:t>Ω</w:t>
            </w:r>
          </w:p>
          <w:p w14:paraId="546FEB82" w14:textId="77777777" w:rsidR="00D808E8" w:rsidRPr="004F0A34" w:rsidRDefault="00D808E8" w:rsidP="00D808E8">
            <w:pPr>
              <w:rPr>
                <w:bCs/>
                <w:sz w:val="20"/>
                <w:szCs w:val="20"/>
              </w:rPr>
            </w:pPr>
            <w:r w:rsidRPr="004F0A34">
              <w:rPr>
                <w:bCs/>
                <w:sz w:val="20"/>
                <w:szCs w:val="20"/>
              </w:rPr>
              <w:t>Fréquence : Jusqu’à 70 MHz</w:t>
            </w:r>
          </w:p>
          <w:p w14:paraId="64AAB4AA" w14:textId="77777777" w:rsidR="00D808E8" w:rsidRDefault="00D808E8" w:rsidP="00D808E8">
            <w:pPr>
              <w:rPr>
                <w:bCs/>
                <w:sz w:val="20"/>
                <w:szCs w:val="20"/>
              </w:rPr>
            </w:pPr>
            <w:r w:rsidRPr="004F0A34">
              <w:rPr>
                <w:bCs/>
                <w:sz w:val="20"/>
                <w:szCs w:val="20"/>
              </w:rPr>
              <w:t>Capacité : Jusqu’à 500 µF</w:t>
            </w:r>
          </w:p>
          <w:p w14:paraId="115FCB52" w14:textId="77777777" w:rsidR="008C4B67" w:rsidRDefault="008C4B67" w:rsidP="00D808E8">
            <w:pPr>
              <w:rPr>
                <w:bCs/>
                <w:sz w:val="20"/>
                <w:szCs w:val="20"/>
              </w:rPr>
            </w:pPr>
          </w:p>
          <w:p w14:paraId="7C273EDA" w14:textId="77777777" w:rsidR="008C4B67" w:rsidRPr="004F0A34" w:rsidRDefault="008C4B67" w:rsidP="00D808E8">
            <w:pPr>
              <w:rPr>
                <w:bCs/>
                <w:sz w:val="20"/>
                <w:szCs w:val="20"/>
              </w:rPr>
            </w:pPr>
          </w:p>
          <w:p w14:paraId="03E1C0D1" w14:textId="77777777" w:rsidR="00D808E8" w:rsidRPr="004F0A34" w:rsidRDefault="00D808E8" w:rsidP="00D808E8">
            <w:pPr>
              <w:rPr>
                <w:bCs/>
                <w:sz w:val="20"/>
                <w:szCs w:val="20"/>
              </w:rPr>
            </w:pPr>
            <w:r w:rsidRPr="004F0A34">
              <w:rPr>
                <w:bCs/>
                <w:sz w:val="20"/>
                <w:szCs w:val="20"/>
              </w:rPr>
              <w:lastRenderedPageBreak/>
              <w:t>Fonctions supplémentaires :</w:t>
            </w:r>
          </w:p>
          <w:p w14:paraId="06AECA5A" w14:textId="77777777" w:rsidR="00D808E8" w:rsidRPr="004F0A34" w:rsidRDefault="00D808E8" w:rsidP="00D808E8">
            <w:pPr>
              <w:rPr>
                <w:bCs/>
                <w:sz w:val="20"/>
                <w:szCs w:val="20"/>
              </w:rPr>
            </w:pPr>
            <w:r w:rsidRPr="004F0A34">
              <w:rPr>
                <w:bCs/>
                <w:sz w:val="20"/>
                <w:szCs w:val="20"/>
              </w:rPr>
              <w:t>Mesure de puissance et qualité de puissance</w:t>
            </w:r>
          </w:p>
          <w:p w14:paraId="7A95898D" w14:textId="77777777" w:rsidR="00D808E8" w:rsidRPr="004F0A34" w:rsidRDefault="00D808E8" w:rsidP="00D808E8">
            <w:pPr>
              <w:rPr>
                <w:bCs/>
                <w:sz w:val="20"/>
                <w:szCs w:val="20"/>
              </w:rPr>
            </w:pPr>
            <w:r w:rsidRPr="004F0A34">
              <w:rPr>
                <w:bCs/>
                <w:sz w:val="20"/>
                <w:szCs w:val="20"/>
              </w:rPr>
              <w:t>Test de bus</w:t>
            </w:r>
          </w:p>
          <w:p w14:paraId="55CAE287" w14:textId="77777777" w:rsidR="00D808E8" w:rsidRPr="004F0A34" w:rsidRDefault="00D808E8" w:rsidP="00D808E8">
            <w:pPr>
              <w:rPr>
                <w:bCs/>
                <w:sz w:val="20"/>
                <w:szCs w:val="20"/>
              </w:rPr>
            </w:pPr>
            <w:r w:rsidRPr="004F0A34">
              <w:rPr>
                <w:bCs/>
                <w:sz w:val="20"/>
                <w:szCs w:val="20"/>
              </w:rPr>
              <w:t>Mesures de vitesse de rotation</w:t>
            </w:r>
          </w:p>
          <w:p w14:paraId="63613C11" w14:textId="77777777" w:rsidR="00D808E8" w:rsidRPr="004F0A34" w:rsidRDefault="00D808E8" w:rsidP="00D808E8">
            <w:pPr>
              <w:rPr>
                <w:bCs/>
                <w:sz w:val="20"/>
                <w:szCs w:val="20"/>
              </w:rPr>
            </w:pPr>
            <w:r w:rsidRPr="004F0A34">
              <w:rPr>
                <w:bCs/>
                <w:sz w:val="20"/>
                <w:szCs w:val="20"/>
              </w:rPr>
              <w:t>Convertisseur TRMS AC+DC</w:t>
            </w:r>
          </w:p>
          <w:p w14:paraId="244A4F04" w14:textId="77777777" w:rsidR="00D808E8" w:rsidRPr="004F0A34" w:rsidRDefault="00D808E8" w:rsidP="00D808E8">
            <w:pPr>
              <w:rPr>
                <w:bCs/>
                <w:sz w:val="20"/>
                <w:szCs w:val="20"/>
              </w:rPr>
            </w:pPr>
            <w:r w:rsidRPr="004F0A34">
              <w:rPr>
                <w:bCs/>
                <w:sz w:val="20"/>
                <w:szCs w:val="20"/>
              </w:rPr>
              <w:t>Caractéristiques Générales</w:t>
            </w:r>
          </w:p>
          <w:p w14:paraId="51C60313" w14:textId="77777777" w:rsidR="00D808E8" w:rsidRPr="004F0A34" w:rsidRDefault="00D808E8" w:rsidP="00D808E8">
            <w:pPr>
              <w:rPr>
                <w:bCs/>
                <w:sz w:val="20"/>
                <w:szCs w:val="20"/>
              </w:rPr>
            </w:pPr>
            <w:r w:rsidRPr="004F0A34">
              <w:rPr>
                <w:bCs/>
                <w:sz w:val="20"/>
                <w:szCs w:val="20"/>
              </w:rPr>
              <w:t xml:space="preserve">Interfaces : </w:t>
            </w:r>
            <w:proofErr w:type="spellStart"/>
            <w:r w:rsidRPr="004F0A34">
              <w:rPr>
                <w:bCs/>
                <w:sz w:val="20"/>
                <w:szCs w:val="20"/>
              </w:rPr>
              <w:t>Opto</w:t>
            </w:r>
            <w:proofErr w:type="spellEnd"/>
            <w:r w:rsidRPr="004F0A34">
              <w:rPr>
                <w:bCs/>
                <w:sz w:val="20"/>
                <w:szCs w:val="20"/>
              </w:rPr>
              <w:t xml:space="preserve">-isolée, </w:t>
            </w:r>
            <w:proofErr w:type="spellStart"/>
            <w:r w:rsidRPr="004F0A34">
              <w:rPr>
                <w:bCs/>
                <w:sz w:val="20"/>
                <w:szCs w:val="20"/>
              </w:rPr>
              <w:t>WiFi</w:t>
            </w:r>
            <w:proofErr w:type="spellEnd"/>
            <w:r w:rsidRPr="004F0A34">
              <w:rPr>
                <w:bCs/>
                <w:sz w:val="20"/>
                <w:szCs w:val="20"/>
              </w:rPr>
              <w:t>/USB (via adaptateur fourni)</w:t>
            </w:r>
          </w:p>
          <w:p w14:paraId="3470D9B4" w14:textId="77777777" w:rsidR="00D808E8" w:rsidRPr="004F0A34" w:rsidRDefault="00D808E8" w:rsidP="00D808E8">
            <w:pPr>
              <w:rPr>
                <w:bCs/>
                <w:sz w:val="20"/>
                <w:szCs w:val="20"/>
              </w:rPr>
            </w:pPr>
            <w:r w:rsidRPr="004F0A34">
              <w:rPr>
                <w:bCs/>
                <w:sz w:val="20"/>
                <w:szCs w:val="20"/>
              </w:rPr>
              <w:t>Alimentation : Batterie Li-Ion rechargeable ou alimentation secteur</w:t>
            </w:r>
          </w:p>
          <w:p w14:paraId="685C9426" w14:textId="77777777" w:rsidR="00D808E8" w:rsidRPr="004F0A34" w:rsidRDefault="00D808E8" w:rsidP="00D808E8">
            <w:pPr>
              <w:rPr>
                <w:bCs/>
                <w:sz w:val="20"/>
                <w:szCs w:val="20"/>
              </w:rPr>
            </w:pPr>
            <w:r w:rsidRPr="004F0A34">
              <w:rPr>
                <w:bCs/>
                <w:sz w:val="20"/>
                <w:szCs w:val="20"/>
              </w:rPr>
              <w:t>Dimensions : 259 x 132 x 55 mm</w:t>
            </w:r>
            <w:r>
              <w:rPr>
                <w:bCs/>
                <w:sz w:val="20"/>
                <w:szCs w:val="20"/>
              </w:rPr>
              <w:t xml:space="preserve"> +/-10%</w:t>
            </w:r>
          </w:p>
          <w:p w14:paraId="42AC53C4" w14:textId="77777777" w:rsidR="00D808E8" w:rsidRPr="004F0A34" w:rsidRDefault="00D808E8" w:rsidP="00D808E8">
            <w:pPr>
              <w:rPr>
                <w:bCs/>
                <w:sz w:val="20"/>
                <w:szCs w:val="20"/>
              </w:rPr>
            </w:pPr>
            <w:r w:rsidRPr="004F0A34">
              <w:rPr>
                <w:bCs/>
                <w:sz w:val="20"/>
                <w:szCs w:val="20"/>
              </w:rPr>
              <w:t>Accessoires Fournis</w:t>
            </w:r>
          </w:p>
          <w:p w14:paraId="68165780" w14:textId="77777777" w:rsidR="00D808E8" w:rsidRPr="004F0A34" w:rsidRDefault="00D808E8" w:rsidP="00D808E8">
            <w:pPr>
              <w:rPr>
                <w:bCs/>
                <w:sz w:val="20"/>
                <w:szCs w:val="20"/>
              </w:rPr>
            </w:pPr>
            <w:r w:rsidRPr="004F0A34">
              <w:rPr>
                <w:bCs/>
                <w:sz w:val="20"/>
                <w:szCs w:val="20"/>
              </w:rPr>
              <w:t>Chargeur / adaptateur secteur</w:t>
            </w:r>
          </w:p>
          <w:p w14:paraId="3C27A669" w14:textId="77777777" w:rsidR="00D808E8" w:rsidRPr="004F0A34" w:rsidRDefault="00D808E8" w:rsidP="00D808E8">
            <w:pPr>
              <w:rPr>
                <w:bCs/>
                <w:sz w:val="20"/>
                <w:szCs w:val="20"/>
              </w:rPr>
            </w:pPr>
            <w:r w:rsidRPr="004F0A34">
              <w:rPr>
                <w:bCs/>
                <w:sz w:val="20"/>
                <w:szCs w:val="20"/>
              </w:rPr>
              <w:t>Jeu de cordons de mesure blindés avec cordons de terre</w:t>
            </w:r>
          </w:p>
          <w:p w14:paraId="5827ECF9" w14:textId="77777777" w:rsidR="00D808E8" w:rsidRPr="004F0A34" w:rsidRDefault="00D808E8" w:rsidP="00D808E8">
            <w:pPr>
              <w:rPr>
                <w:bCs/>
                <w:sz w:val="20"/>
                <w:szCs w:val="20"/>
              </w:rPr>
            </w:pPr>
            <w:r w:rsidRPr="004F0A34">
              <w:rPr>
                <w:bCs/>
                <w:sz w:val="20"/>
                <w:szCs w:val="20"/>
              </w:rPr>
              <w:t>Cordon de mesure noir</w:t>
            </w:r>
          </w:p>
          <w:p w14:paraId="0EBAFCB4" w14:textId="77777777" w:rsidR="00D808E8" w:rsidRPr="004F0A34" w:rsidRDefault="00D808E8" w:rsidP="00D808E8">
            <w:pPr>
              <w:rPr>
                <w:bCs/>
                <w:sz w:val="20"/>
                <w:szCs w:val="20"/>
              </w:rPr>
            </w:pPr>
            <w:r w:rsidRPr="004F0A34">
              <w:rPr>
                <w:bCs/>
                <w:sz w:val="20"/>
                <w:szCs w:val="20"/>
              </w:rPr>
              <w:t>Pinces à crochet (rouge et bleue)</w:t>
            </w:r>
          </w:p>
          <w:p w14:paraId="367D3C9D" w14:textId="77777777" w:rsidR="00D808E8" w:rsidRPr="004F0A34" w:rsidRDefault="00D808E8" w:rsidP="00D808E8">
            <w:pPr>
              <w:rPr>
                <w:bCs/>
                <w:sz w:val="20"/>
                <w:szCs w:val="20"/>
              </w:rPr>
            </w:pPr>
            <w:r w:rsidRPr="004F0A34">
              <w:rPr>
                <w:bCs/>
                <w:sz w:val="20"/>
                <w:szCs w:val="20"/>
              </w:rPr>
              <w:t>Adaptateur banane / BNC</w:t>
            </w:r>
          </w:p>
          <w:p w14:paraId="45D0F321" w14:textId="7D8B27DA" w:rsidR="00D808E8" w:rsidRPr="004F0A34" w:rsidRDefault="00D808E8" w:rsidP="00D808E8">
            <w:pPr>
              <w:pStyle w:val="Body"/>
              <w:rPr>
                <w:rStyle w:val="None"/>
                <w:rFonts w:ascii="Century Gothic" w:hAnsi="Century Gothic"/>
                <w:b/>
                <w:bCs/>
                <w:sz w:val="18"/>
                <w:szCs w:val="18"/>
              </w:rPr>
            </w:pPr>
            <w:r w:rsidRPr="004F0A34">
              <w:rPr>
                <w:bCs/>
                <w:sz w:val="20"/>
                <w:szCs w:val="20"/>
              </w:rPr>
              <w:t xml:space="preserve">Adaptateur </w:t>
            </w:r>
            <w:proofErr w:type="spellStart"/>
            <w:r w:rsidRPr="004F0A34">
              <w:rPr>
                <w:bCs/>
                <w:sz w:val="20"/>
                <w:szCs w:val="20"/>
              </w:rPr>
              <w:t>WiFi</w:t>
            </w:r>
            <w:proofErr w:type="spellEnd"/>
            <w:r w:rsidRPr="004F0A34">
              <w:rPr>
                <w:bCs/>
                <w:sz w:val="20"/>
                <w:szCs w:val="20"/>
              </w:rPr>
              <w:t xml:space="preserve"> / USB</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451A334"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lastRenderedPageBreak/>
              <w:t>Marque :</w:t>
            </w:r>
          </w:p>
          <w:p w14:paraId="3AEECFB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76A47B4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1F1AF33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67F07DE2"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7C0C1E23"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7ED2D28"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34033E76"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7E1684F" w14:textId="5E84C7B6"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lastRenderedPageBreak/>
              <w:t>13</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6EE7227" w14:textId="77777777" w:rsidR="00D808E8" w:rsidRPr="004F0A34" w:rsidRDefault="00D808E8" w:rsidP="00D808E8">
            <w:pPr>
              <w:rPr>
                <w:b/>
                <w:sz w:val="20"/>
                <w:szCs w:val="20"/>
              </w:rPr>
            </w:pPr>
            <w:r w:rsidRPr="006A6FC4">
              <w:rPr>
                <w:b/>
                <w:sz w:val="20"/>
                <w:szCs w:val="20"/>
              </w:rPr>
              <w:t>Multimètres à affichage distant</w:t>
            </w:r>
          </w:p>
          <w:p w14:paraId="249DFE43" w14:textId="77777777" w:rsidR="00D808E8" w:rsidRPr="004F0A34" w:rsidRDefault="00D808E8" w:rsidP="00D808E8">
            <w:pPr>
              <w:rPr>
                <w:bCs/>
                <w:sz w:val="20"/>
                <w:szCs w:val="20"/>
              </w:rPr>
            </w:pPr>
            <w:r w:rsidRPr="004F0A34">
              <w:rPr>
                <w:bCs/>
                <w:sz w:val="20"/>
                <w:szCs w:val="20"/>
              </w:rPr>
              <w:t>Mesures électriques :</w:t>
            </w:r>
          </w:p>
          <w:p w14:paraId="5C301DBD" w14:textId="77777777" w:rsidR="00D808E8" w:rsidRPr="004F0A34" w:rsidRDefault="00D808E8" w:rsidP="00D808E8">
            <w:pPr>
              <w:rPr>
                <w:bCs/>
                <w:sz w:val="20"/>
                <w:szCs w:val="20"/>
              </w:rPr>
            </w:pPr>
            <w:r w:rsidRPr="004F0A34">
              <w:rPr>
                <w:rFonts w:hint="eastAsia"/>
                <w:bCs/>
                <w:sz w:val="20"/>
                <w:szCs w:val="20"/>
              </w:rPr>
              <w:t>Tension AC/DC : 0</w:t>
            </w:r>
            <w:r w:rsidRPr="004F0A34">
              <w:rPr>
                <w:rFonts w:hint="eastAsia"/>
                <w:bCs/>
                <w:sz w:val="20"/>
                <w:szCs w:val="20"/>
              </w:rPr>
              <w:t>–</w:t>
            </w:r>
            <w:r w:rsidRPr="004F0A34">
              <w:rPr>
                <w:rFonts w:hint="eastAsia"/>
                <w:bCs/>
                <w:sz w:val="20"/>
                <w:szCs w:val="20"/>
              </w:rPr>
              <w:t xml:space="preserve">1000 V (précision </w:t>
            </w:r>
            <w:r w:rsidRPr="004F0A34">
              <w:rPr>
                <w:rFonts w:hint="eastAsia"/>
                <w:bCs/>
                <w:sz w:val="20"/>
                <w:szCs w:val="20"/>
              </w:rPr>
              <w:t>≤</w:t>
            </w:r>
            <w:r w:rsidRPr="004F0A34">
              <w:rPr>
                <w:rFonts w:hint="eastAsia"/>
                <w:bCs/>
                <w:sz w:val="20"/>
                <w:szCs w:val="20"/>
              </w:rPr>
              <w:t xml:space="preserve"> </w:t>
            </w:r>
            <w:r w:rsidRPr="004F0A34">
              <w:rPr>
                <w:rFonts w:hint="eastAsia"/>
                <w:bCs/>
                <w:sz w:val="20"/>
                <w:szCs w:val="20"/>
              </w:rPr>
              <w:t>±</w:t>
            </w:r>
            <w:r w:rsidRPr="004F0A34">
              <w:rPr>
                <w:rFonts w:hint="eastAsia"/>
                <w:bCs/>
                <w:sz w:val="20"/>
                <w:szCs w:val="20"/>
              </w:rPr>
              <w:t>2%, TRMS).</w:t>
            </w:r>
          </w:p>
          <w:p w14:paraId="3CF1CDDA" w14:textId="77777777" w:rsidR="00D808E8" w:rsidRPr="004F0A34" w:rsidRDefault="00D808E8" w:rsidP="00D808E8">
            <w:pPr>
              <w:rPr>
                <w:bCs/>
                <w:sz w:val="20"/>
                <w:szCs w:val="20"/>
              </w:rPr>
            </w:pPr>
            <w:r w:rsidRPr="004F0A34">
              <w:rPr>
                <w:bCs/>
                <w:sz w:val="20"/>
                <w:szCs w:val="20"/>
              </w:rPr>
              <w:t>Courant : 10 A continu / 20 A (30 s max).</w:t>
            </w:r>
          </w:p>
          <w:p w14:paraId="2372F725" w14:textId="77777777" w:rsidR="00D808E8" w:rsidRPr="004F0A34" w:rsidRDefault="00D808E8" w:rsidP="00D808E8">
            <w:pPr>
              <w:rPr>
                <w:bCs/>
                <w:sz w:val="20"/>
                <w:szCs w:val="20"/>
              </w:rPr>
            </w:pPr>
            <w:r w:rsidRPr="004F0A34">
              <w:rPr>
                <w:bCs/>
                <w:sz w:val="20"/>
                <w:szCs w:val="20"/>
              </w:rPr>
              <w:t>Résistance (50 MΩ), capacité (10 000 µF), fréquence (50 kHz).</w:t>
            </w:r>
          </w:p>
          <w:p w14:paraId="0C7FFCD8" w14:textId="77777777" w:rsidR="00D808E8" w:rsidRPr="004F0A34" w:rsidRDefault="00D808E8" w:rsidP="00D808E8">
            <w:pPr>
              <w:rPr>
                <w:bCs/>
                <w:sz w:val="20"/>
                <w:szCs w:val="20"/>
              </w:rPr>
            </w:pPr>
            <w:r w:rsidRPr="004F0A34">
              <w:rPr>
                <w:bCs/>
                <w:sz w:val="20"/>
                <w:szCs w:val="20"/>
              </w:rPr>
              <w:t>Fonctions avancées :</w:t>
            </w:r>
          </w:p>
          <w:p w14:paraId="25139900" w14:textId="77777777" w:rsidR="00D808E8" w:rsidRPr="004F0A34" w:rsidRDefault="00D808E8" w:rsidP="00D808E8">
            <w:pPr>
              <w:rPr>
                <w:bCs/>
                <w:sz w:val="20"/>
                <w:szCs w:val="20"/>
              </w:rPr>
            </w:pPr>
            <w:r w:rsidRPr="004F0A34">
              <w:rPr>
                <w:bCs/>
                <w:sz w:val="20"/>
                <w:szCs w:val="20"/>
              </w:rPr>
              <w:t>Thermomètre (-40°C à +400°C), enregistrement Min/Max, rétroéclairage auto.</w:t>
            </w:r>
          </w:p>
          <w:p w14:paraId="7BE1671E" w14:textId="77777777" w:rsidR="00D808E8" w:rsidRPr="004F0A34" w:rsidRDefault="00D808E8" w:rsidP="00D808E8">
            <w:pPr>
              <w:rPr>
                <w:bCs/>
                <w:sz w:val="20"/>
                <w:szCs w:val="20"/>
              </w:rPr>
            </w:pPr>
            <w:r w:rsidRPr="004F0A34">
              <w:rPr>
                <w:bCs/>
                <w:sz w:val="20"/>
                <w:szCs w:val="20"/>
              </w:rPr>
              <w:t>Sécurité :</w:t>
            </w:r>
          </w:p>
          <w:p w14:paraId="113DED1A" w14:textId="77777777" w:rsidR="00D808E8" w:rsidRPr="004F0A34" w:rsidRDefault="00D808E8" w:rsidP="00D808E8">
            <w:pPr>
              <w:rPr>
                <w:bCs/>
                <w:sz w:val="20"/>
                <w:szCs w:val="20"/>
              </w:rPr>
            </w:pPr>
            <w:r w:rsidRPr="004F0A34">
              <w:rPr>
                <w:bCs/>
                <w:sz w:val="20"/>
                <w:szCs w:val="20"/>
              </w:rPr>
              <w:t xml:space="preserve">Certifications CAT III 1000 V / CAT IV 600 V, CE, </w:t>
            </w:r>
            <w:proofErr w:type="spellStart"/>
            <w:r w:rsidRPr="004F0A34">
              <w:rPr>
                <w:bCs/>
                <w:sz w:val="20"/>
                <w:szCs w:val="20"/>
              </w:rPr>
              <w:t>RoHS</w:t>
            </w:r>
            <w:proofErr w:type="spellEnd"/>
            <w:r w:rsidRPr="004F0A34">
              <w:rPr>
                <w:bCs/>
                <w:sz w:val="20"/>
                <w:szCs w:val="20"/>
              </w:rPr>
              <w:t>.</w:t>
            </w:r>
          </w:p>
          <w:p w14:paraId="0FBDB406" w14:textId="77777777" w:rsidR="00D808E8" w:rsidRPr="004F0A34" w:rsidRDefault="00D808E8" w:rsidP="00D808E8">
            <w:pPr>
              <w:rPr>
                <w:bCs/>
                <w:sz w:val="20"/>
                <w:szCs w:val="20"/>
              </w:rPr>
            </w:pPr>
            <w:r w:rsidRPr="004F0A34">
              <w:rPr>
                <w:bCs/>
                <w:sz w:val="20"/>
                <w:szCs w:val="20"/>
              </w:rPr>
              <w:t>Affichage :</w:t>
            </w:r>
          </w:p>
          <w:p w14:paraId="7BAFF8C8" w14:textId="77777777" w:rsidR="00D808E8" w:rsidRPr="004F0A34" w:rsidRDefault="00D808E8" w:rsidP="00D808E8">
            <w:pPr>
              <w:rPr>
                <w:bCs/>
                <w:sz w:val="20"/>
                <w:szCs w:val="20"/>
              </w:rPr>
            </w:pPr>
            <w:r w:rsidRPr="004F0A34">
              <w:rPr>
                <w:bCs/>
                <w:sz w:val="20"/>
                <w:szCs w:val="20"/>
              </w:rPr>
              <w:t>Écran amovible sans fil (10 m), modes classique/distant.</w:t>
            </w:r>
          </w:p>
          <w:p w14:paraId="28E8101C" w14:textId="77777777" w:rsidR="00D808E8" w:rsidRPr="004F0A34" w:rsidRDefault="00D808E8" w:rsidP="00D808E8">
            <w:pPr>
              <w:rPr>
                <w:bCs/>
                <w:sz w:val="20"/>
                <w:szCs w:val="20"/>
              </w:rPr>
            </w:pPr>
            <w:r w:rsidRPr="004F0A34">
              <w:rPr>
                <w:bCs/>
                <w:sz w:val="20"/>
                <w:szCs w:val="20"/>
              </w:rPr>
              <w:t>Autonomie :</w:t>
            </w:r>
          </w:p>
          <w:p w14:paraId="69BEDAF6" w14:textId="77777777" w:rsidR="00D808E8" w:rsidRPr="004F0A34" w:rsidRDefault="00D808E8" w:rsidP="00D808E8">
            <w:pPr>
              <w:rPr>
                <w:bCs/>
                <w:sz w:val="20"/>
                <w:szCs w:val="20"/>
              </w:rPr>
            </w:pPr>
            <w:r w:rsidRPr="004F0A34">
              <w:rPr>
                <w:bCs/>
                <w:sz w:val="20"/>
                <w:szCs w:val="20"/>
              </w:rPr>
              <w:t>400 h (piles AA), extinction auto. (15 min).</w:t>
            </w:r>
          </w:p>
          <w:p w14:paraId="59E2F292" w14:textId="77777777" w:rsidR="00D808E8" w:rsidRPr="004F0A34" w:rsidRDefault="00D808E8" w:rsidP="00D808E8">
            <w:pPr>
              <w:rPr>
                <w:bCs/>
                <w:sz w:val="20"/>
                <w:szCs w:val="20"/>
              </w:rPr>
            </w:pPr>
            <w:r w:rsidRPr="004F0A34">
              <w:rPr>
                <w:bCs/>
                <w:sz w:val="20"/>
                <w:szCs w:val="20"/>
              </w:rPr>
              <w:t>Robustesse :</w:t>
            </w:r>
          </w:p>
          <w:p w14:paraId="7280B7C2" w14:textId="77777777" w:rsidR="00D808E8" w:rsidRPr="004F0A34" w:rsidRDefault="00D808E8" w:rsidP="00D808E8">
            <w:pPr>
              <w:rPr>
                <w:bCs/>
                <w:sz w:val="20"/>
                <w:szCs w:val="20"/>
              </w:rPr>
            </w:pPr>
            <w:r w:rsidRPr="004F0A34">
              <w:rPr>
                <w:bCs/>
                <w:sz w:val="20"/>
                <w:szCs w:val="20"/>
              </w:rPr>
              <w:t>Résistance aux chocs (1 m), étui (-20°C à +60°C).</w:t>
            </w:r>
          </w:p>
          <w:p w14:paraId="4F167CD2" w14:textId="77777777" w:rsidR="00D808E8" w:rsidRPr="004F0A34" w:rsidRDefault="00D808E8" w:rsidP="00D808E8">
            <w:pPr>
              <w:rPr>
                <w:bCs/>
                <w:sz w:val="20"/>
                <w:szCs w:val="20"/>
              </w:rPr>
            </w:pPr>
            <w:r w:rsidRPr="004F0A34">
              <w:rPr>
                <w:bCs/>
                <w:sz w:val="20"/>
                <w:szCs w:val="20"/>
              </w:rPr>
              <w:t>Accessoires :</w:t>
            </w:r>
          </w:p>
          <w:p w14:paraId="3D6B4C42" w14:textId="2CBF5B22" w:rsidR="00D808E8" w:rsidRPr="004F0A34" w:rsidRDefault="00D808E8" w:rsidP="00D808E8">
            <w:pPr>
              <w:pStyle w:val="Body"/>
              <w:rPr>
                <w:rStyle w:val="None"/>
                <w:rFonts w:ascii="Century Gothic" w:hAnsi="Century Gothic"/>
                <w:b/>
                <w:bCs/>
                <w:sz w:val="18"/>
                <w:szCs w:val="18"/>
              </w:rPr>
            </w:pPr>
            <w:r w:rsidRPr="004F0A34">
              <w:rPr>
                <w:bCs/>
                <w:sz w:val="20"/>
                <w:szCs w:val="20"/>
              </w:rPr>
              <w:t>Câbles isolés CAT III 1000 V, sonde température.</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632C88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7543EB4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49A54BB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6556BEB6"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4BDF4966"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5859443C"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39B9DD7"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227D37F0"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B800A5B" w14:textId="4417EED5"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14</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5324628" w14:textId="77777777" w:rsidR="00D808E8" w:rsidRPr="004F0A34" w:rsidRDefault="00D808E8" w:rsidP="00D808E8">
            <w:pPr>
              <w:rPr>
                <w:b/>
                <w:sz w:val="20"/>
                <w:szCs w:val="20"/>
              </w:rPr>
            </w:pPr>
            <w:r w:rsidRPr="004F0A34">
              <w:rPr>
                <w:b/>
                <w:sz w:val="20"/>
                <w:szCs w:val="20"/>
              </w:rPr>
              <w:t>SOUFFLETTE D’AIR COMPRIME METALLIQUE</w:t>
            </w:r>
          </w:p>
          <w:p w14:paraId="54BA5222" w14:textId="77777777" w:rsidR="00D808E8" w:rsidRPr="004F0A34" w:rsidRDefault="00D808E8" w:rsidP="00D808E8">
            <w:pPr>
              <w:rPr>
                <w:bCs/>
                <w:sz w:val="20"/>
                <w:szCs w:val="20"/>
              </w:rPr>
            </w:pPr>
            <w:r w:rsidRPr="004F0A34">
              <w:rPr>
                <w:bCs/>
                <w:sz w:val="20"/>
                <w:szCs w:val="20"/>
              </w:rPr>
              <w:t>·Bec de longueur 100 mm minimum.</w:t>
            </w:r>
          </w:p>
          <w:p w14:paraId="0AEDC7E2" w14:textId="77777777" w:rsidR="00D808E8" w:rsidRDefault="00D808E8" w:rsidP="00D808E8">
            <w:pPr>
              <w:rPr>
                <w:bCs/>
                <w:sz w:val="20"/>
                <w:szCs w:val="20"/>
              </w:rPr>
            </w:pPr>
            <w:r w:rsidRPr="004F0A34">
              <w:rPr>
                <w:bCs/>
                <w:sz w:val="20"/>
                <w:szCs w:val="20"/>
              </w:rPr>
              <w:t>·Pression d’utilisation : 1 - 6 bars minimum</w:t>
            </w:r>
          </w:p>
          <w:p w14:paraId="7A1A4EEC" w14:textId="31B160E3" w:rsidR="00D808E8" w:rsidRPr="004F0A34" w:rsidRDefault="00D808E8" w:rsidP="00D808E8">
            <w:pPr>
              <w:pStyle w:val="Body"/>
              <w:rPr>
                <w:rStyle w:val="None"/>
                <w:rFonts w:ascii="Century Gothic" w:hAnsi="Century Gothic"/>
                <w:b/>
                <w:bCs/>
                <w:sz w:val="18"/>
                <w:szCs w:val="18"/>
              </w:rPr>
            </w:pP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DA2026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7B422C2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34A41FF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176A49A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6399459E"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5E52BC54"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70FC174"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563067A2"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8D7BFE4" w14:textId="5F19E14C"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15</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EE50349" w14:textId="77777777" w:rsidR="00D808E8" w:rsidRDefault="00D808E8" w:rsidP="00D808E8">
            <w:pPr>
              <w:rPr>
                <w:b/>
                <w:sz w:val="20"/>
                <w:szCs w:val="20"/>
              </w:rPr>
            </w:pPr>
            <w:r w:rsidRPr="004F0A34">
              <w:rPr>
                <w:b/>
                <w:sz w:val="20"/>
                <w:szCs w:val="20"/>
              </w:rPr>
              <w:t xml:space="preserve">Micromètre 0-25 mm </w:t>
            </w:r>
          </w:p>
          <w:p w14:paraId="32BC1031" w14:textId="77777777" w:rsidR="00D808E8" w:rsidRDefault="00D808E8" w:rsidP="00D808E8">
            <w:pPr>
              <w:rPr>
                <w:b/>
                <w:sz w:val="20"/>
                <w:szCs w:val="20"/>
              </w:rPr>
            </w:pPr>
          </w:p>
          <w:p w14:paraId="73C5E743" w14:textId="77777777" w:rsidR="00D808E8" w:rsidRPr="004F0A34" w:rsidRDefault="00D808E8" w:rsidP="00D808E8">
            <w:pPr>
              <w:rPr>
                <w:b/>
                <w:sz w:val="20"/>
                <w:szCs w:val="20"/>
              </w:rPr>
            </w:pPr>
          </w:p>
          <w:p w14:paraId="0A45EFC7" w14:textId="77777777" w:rsidR="00D808E8" w:rsidRPr="004F0A34" w:rsidRDefault="00D808E8" w:rsidP="00D808E8">
            <w:pPr>
              <w:rPr>
                <w:bCs/>
                <w:sz w:val="20"/>
                <w:szCs w:val="20"/>
              </w:rPr>
            </w:pPr>
            <w:r w:rsidRPr="004F0A34">
              <w:rPr>
                <w:bCs/>
                <w:sz w:val="20"/>
                <w:szCs w:val="20"/>
              </w:rPr>
              <w:t xml:space="preserve">·Plage de mesures minimale : de 0 à 25 mm </w:t>
            </w:r>
          </w:p>
          <w:p w14:paraId="47E94F2A" w14:textId="380C5147" w:rsidR="00D808E8" w:rsidRPr="004F0A34" w:rsidRDefault="00D808E8" w:rsidP="00D808E8">
            <w:pPr>
              <w:pStyle w:val="Body"/>
              <w:rPr>
                <w:rStyle w:val="None"/>
                <w:rFonts w:ascii="Century Gothic" w:hAnsi="Century Gothic"/>
                <w:b/>
                <w:bCs/>
                <w:sz w:val="18"/>
                <w:szCs w:val="18"/>
              </w:rPr>
            </w:pPr>
            <w:r w:rsidRPr="004F0A34">
              <w:rPr>
                <w:bCs/>
                <w:sz w:val="20"/>
                <w:szCs w:val="20"/>
              </w:rPr>
              <w:t>·Résolution minimale : 1/100°.</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29C3C8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0ECAD91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16F71D3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2128F3B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3B199AED"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5C8EE715"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143EEE3"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3EB78E72"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A04A4B8" w14:textId="4B96DC2C"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16</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589537B" w14:textId="77777777" w:rsidR="00D808E8" w:rsidRPr="004F0A34" w:rsidRDefault="00D808E8" w:rsidP="00D808E8">
            <w:pPr>
              <w:rPr>
                <w:b/>
                <w:sz w:val="20"/>
                <w:szCs w:val="20"/>
              </w:rPr>
            </w:pPr>
            <w:r w:rsidRPr="004F0A34">
              <w:rPr>
                <w:b/>
                <w:sz w:val="20"/>
                <w:szCs w:val="20"/>
              </w:rPr>
              <w:t>MICROMETRE 25-50</w:t>
            </w:r>
          </w:p>
          <w:p w14:paraId="30548B2C" w14:textId="77777777" w:rsidR="00D808E8" w:rsidRPr="004F0A34" w:rsidRDefault="00D808E8" w:rsidP="00D808E8">
            <w:pPr>
              <w:rPr>
                <w:bCs/>
                <w:sz w:val="20"/>
                <w:szCs w:val="20"/>
              </w:rPr>
            </w:pPr>
            <w:r w:rsidRPr="004F0A34">
              <w:rPr>
                <w:bCs/>
                <w:sz w:val="20"/>
                <w:szCs w:val="20"/>
              </w:rPr>
              <w:t xml:space="preserve">·Plage de mesures minimale de 25 à 50 mm </w:t>
            </w:r>
          </w:p>
          <w:p w14:paraId="366BE9A2" w14:textId="77777777" w:rsidR="00D808E8" w:rsidRPr="004F0A34" w:rsidRDefault="00D808E8" w:rsidP="00D808E8">
            <w:pPr>
              <w:rPr>
                <w:bCs/>
                <w:sz w:val="20"/>
                <w:szCs w:val="20"/>
              </w:rPr>
            </w:pPr>
            <w:r w:rsidRPr="004F0A34">
              <w:rPr>
                <w:bCs/>
                <w:sz w:val="20"/>
                <w:szCs w:val="20"/>
              </w:rPr>
              <w:t xml:space="preserve"> ·Résolution minimale : 1/100°</w:t>
            </w:r>
          </w:p>
          <w:p w14:paraId="3F2FEBC7" w14:textId="64EEACBD" w:rsidR="00D808E8" w:rsidRPr="004F0A34" w:rsidRDefault="00D808E8" w:rsidP="00D808E8">
            <w:pPr>
              <w:pStyle w:val="Body"/>
              <w:rPr>
                <w:rStyle w:val="None"/>
                <w:rFonts w:ascii="Century Gothic" w:hAnsi="Century Gothic"/>
                <w:b/>
                <w:bCs/>
                <w:sz w:val="18"/>
                <w:szCs w:val="18"/>
              </w:rPr>
            </w:pPr>
            <w:r w:rsidRPr="004F0A34">
              <w:rPr>
                <w:bCs/>
                <w:sz w:val="20"/>
                <w:szCs w:val="20"/>
              </w:rPr>
              <w:t xml:space="preserve"> ·Livré avec cale d’étalonnage</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5C4C27D"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4866311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1377217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5C4BBCB4"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60932380"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2C750F54"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1D9E1C9"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0C6768E4"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2E08E9F" w14:textId="3365B40A"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lastRenderedPageBreak/>
              <w:t>17</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FB8B441" w14:textId="77777777" w:rsidR="00D808E8" w:rsidRPr="004F0A34" w:rsidRDefault="00D808E8" w:rsidP="00D808E8">
            <w:pPr>
              <w:rPr>
                <w:b/>
                <w:sz w:val="20"/>
                <w:szCs w:val="20"/>
              </w:rPr>
            </w:pPr>
            <w:r w:rsidRPr="004F0A34">
              <w:rPr>
                <w:b/>
                <w:sz w:val="20"/>
                <w:szCs w:val="20"/>
              </w:rPr>
              <w:t>MICROMETRE 50-75</w:t>
            </w:r>
          </w:p>
          <w:p w14:paraId="4BE80C89" w14:textId="77777777" w:rsidR="00D808E8" w:rsidRPr="004F0A34" w:rsidRDefault="00D808E8" w:rsidP="00D808E8">
            <w:pPr>
              <w:rPr>
                <w:bCs/>
                <w:sz w:val="20"/>
                <w:szCs w:val="20"/>
              </w:rPr>
            </w:pPr>
            <w:r w:rsidRPr="004F0A34">
              <w:rPr>
                <w:bCs/>
                <w:sz w:val="20"/>
                <w:szCs w:val="20"/>
              </w:rPr>
              <w:t xml:space="preserve">·Plage de mesures minimale de 50 à 75 mm </w:t>
            </w:r>
          </w:p>
          <w:p w14:paraId="2035C554" w14:textId="77777777" w:rsidR="00D808E8" w:rsidRPr="004F0A34" w:rsidRDefault="00D808E8" w:rsidP="00D808E8">
            <w:pPr>
              <w:rPr>
                <w:bCs/>
                <w:sz w:val="20"/>
                <w:szCs w:val="20"/>
              </w:rPr>
            </w:pPr>
            <w:r w:rsidRPr="004F0A34">
              <w:rPr>
                <w:bCs/>
                <w:sz w:val="20"/>
                <w:szCs w:val="20"/>
              </w:rPr>
              <w:t xml:space="preserve"> ·Résolution minimale : 1/100°</w:t>
            </w:r>
          </w:p>
          <w:p w14:paraId="1BCC301F" w14:textId="49DFEE06" w:rsidR="00D808E8" w:rsidRPr="004F0A34" w:rsidRDefault="00D808E8" w:rsidP="00D808E8">
            <w:pPr>
              <w:pStyle w:val="Body"/>
              <w:rPr>
                <w:rStyle w:val="None"/>
                <w:rFonts w:ascii="Century Gothic" w:hAnsi="Century Gothic"/>
                <w:b/>
                <w:bCs/>
                <w:sz w:val="18"/>
                <w:szCs w:val="18"/>
              </w:rPr>
            </w:pPr>
            <w:r w:rsidRPr="004F0A34">
              <w:rPr>
                <w:bCs/>
                <w:sz w:val="20"/>
                <w:szCs w:val="20"/>
              </w:rPr>
              <w:t xml:space="preserve"> ·Livré avec cale d’étalonnage</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216EC64"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147762F7"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431C5EC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326C788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06584EB3"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035EDE3F"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980C737"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7106746B"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789DB5F" w14:textId="2EBB3319" w:rsidR="00D808E8" w:rsidRPr="004F0A34" w:rsidRDefault="00D808E8" w:rsidP="00D808E8">
            <w:pPr>
              <w:pStyle w:val="Body"/>
              <w:jc w:val="center"/>
              <w:rPr>
                <w:rFonts w:ascii="Century Gothic" w:hAnsi="Century Gothic"/>
                <w:b/>
                <w:bCs/>
                <w:sz w:val="16"/>
                <w:szCs w:val="16"/>
              </w:rPr>
            </w:pPr>
            <w:r w:rsidRPr="004F0A34">
              <w:rPr>
                <w:rFonts w:ascii="Century Gothic" w:hAnsi="Century Gothic"/>
                <w:b/>
                <w:bCs/>
                <w:sz w:val="16"/>
                <w:szCs w:val="16"/>
              </w:rPr>
              <w:t>18</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EA41488" w14:textId="77777777" w:rsidR="00D808E8" w:rsidRPr="004F0A34" w:rsidRDefault="00D808E8" w:rsidP="00D808E8">
            <w:pPr>
              <w:rPr>
                <w:b/>
                <w:sz w:val="20"/>
                <w:szCs w:val="20"/>
              </w:rPr>
            </w:pPr>
            <w:r w:rsidRPr="004F0A34">
              <w:rPr>
                <w:b/>
                <w:sz w:val="20"/>
                <w:szCs w:val="20"/>
              </w:rPr>
              <w:t>MICROMETRE 75-100</w:t>
            </w:r>
          </w:p>
          <w:p w14:paraId="57B48610" w14:textId="77777777" w:rsidR="00D808E8" w:rsidRPr="004F0A34" w:rsidRDefault="00D808E8" w:rsidP="00D808E8">
            <w:pPr>
              <w:rPr>
                <w:bCs/>
                <w:sz w:val="20"/>
                <w:szCs w:val="20"/>
              </w:rPr>
            </w:pPr>
            <w:r w:rsidRPr="004F0A34">
              <w:rPr>
                <w:bCs/>
                <w:sz w:val="20"/>
                <w:szCs w:val="20"/>
              </w:rPr>
              <w:t xml:space="preserve">·Plage de mesures minimale de 75 à 100 mm </w:t>
            </w:r>
          </w:p>
          <w:p w14:paraId="4387F9CA" w14:textId="77777777" w:rsidR="00D808E8" w:rsidRPr="004F0A34" w:rsidRDefault="00D808E8" w:rsidP="00D808E8">
            <w:pPr>
              <w:rPr>
                <w:bCs/>
                <w:sz w:val="20"/>
                <w:szCs w:val="20"/>
              </w:rPr>
            </w:pPr>
            <w:r w:rsidRPr="004F0A34">
              <w:rPr>
                <w:bCs/>
                <w:sz w:val="20"/>
                <w:szCs w:val="20"/>
              </w:rPr>
              <w:t xml:space="preserve"> ·Résolution minimale : 1/100°</w:t>
            </w:r>
          </w:p>
          <w:p w14:paraId="4EB18129" w14:textId="52869C63" w:rsidR="00D808E8" w:rsidRPr="004F0A34" w:rsidRDefault="00D808E8" w:rsidP="00D808E8">
            <w:pPr>
              <w:rPr>
                <w:b/>
                <w:sz w:val="20"/>
                <w:szCs w:val="20"/>
              </w:rPr>
            </w:pPr>
            <w:r w:rsidRPr="004F0A34">
              <w:rPr>
                <w:bCs/>
                <w:sz w:val="20"/>
                <w:szCs w:val="20"/>
              </w:rPr>
              <w:t xml:space="preserve"> ·Livré avec cale d’étalonnage</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6947C40"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596F6E1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22DFC6E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7DDE04CC"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496AFC7F"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0AB4DDD6"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7AF0959"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0748A8A0"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62FB97C" w14:textId="112A7249"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19</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46F18B6" w14:textId="77777777" w:rsidR="00D808E8" w:rsidRPr="004F0A34" w:rsidRDefault="00D808E8" w:rsidP="00D808E8">
            <w:pPr>
              <w:rPr>
                <w:b/>
                <w:sz w:val="20"/>
                <w:szCs w:val="20"/>
              </w:rPr>
            </w:pPr>
            <w:r w:rsidRPr="004F0A34">
              <w:rPr>
                <w:b/>
                <w:sz w:val="20"/>
                <w:szCs w:val="20"/>
              </w:rPr>
              <w:t xml:space="preserve">BLOCS V AVEC ETRIERS DE SERRAGE </w:t>
            </w:r>
          </w:p>
          <w:p w14:paraId="5513CED0" w14:textId="77777777" w:rsidR="00D808E8" w:rsidRPr="004F0A34" w:rsidRDefault="00D808E8" w:rsidP="00D808E8">
            <w:pPr>
              <w:rPr>
                <w:bCs/>
                <w:sz w:val="20"/>
                <w:szCs w:val="20"/>
              </w:rPr>
            </w:pPr>
            <w:r w:rsidRPr="004F0A34">
              <w:rPr>
                <w:bCs/>
                <w:sz w:val="20"/>
                <w:szCs w:val="20"/>
              </w:rPr>
              <w:t>Pour expertise vilebrequin et arbre à Cam</w:t>
            </w:r>
          </w:p>
          <w:p w14:paraId="73F1F373" w14:textId="77777777" w:rsidR="00D808E8" w:rsidRPr="004F0A34" w:rsidRDefault="00D808E8" w:rsidP="00D808E8">
            <w:pPr>
              <w:rPr>
                <w:bCs/>
                <w:sz w:val="20"/>
                <w:szCs w:val="20"/>
              </w:rPr>
            </w:pPr>
            <w:r w:rsidRPr="004F0A34">
              <w:rPr>
                <w:bCs/>
                <w:sz w:val="20"/>
                <w:szCs w:val="20"/>
              </w:rPr>
              <w:t xml:space="preserve"> · Jeu de 2 blocs en V.</w:t>
            </w:r>
          </w:p>
          <w:p w14:paraId="24158694" w14:textId="77777777" w:rsidR="00D808E8" w:rsidRPr="004F0A34" w:rsidRDefault="00D808E8" w:rsidP="00D808E8">
            <w:pPr>
              <w:rPr>
                <w:bCs/>
                <w:sz w:val="20"/>
                <w:szCs w:val="20"/>
              </w:rPr>
            </w:pPr>
            <w:r w:rsidRPr="004F0A34">
              <w:rPr>
                <w:bCs/>
                <w:sz w:val="20"/>
                <w:szCs w:val="20"/>
              </w:rPr>
              <w:t xml:space="preserve"> · En acier spécial. Rectifiés, traités </w:t>
            </w:r>
          </w:p>
          <w:p w14:paraId="68D8A2B8" w14:textId="77777777" w:rsidR="00D808E8" w:rsidRPr="004F0A34" w:rsidRDefault="00D808E8" w:rsidP="00D808E8">
            <w:pPr>
              <w:rPr>
                <w:bCs/>
                <w:sz w:val="20"/>
                <w:szCs w:val="20"/>
              </w:rPr>
            </w:pPr>
            <w:r w:rsidRPr="004F0A34">
              <w:rPr>
                <w:bCs/>
                <w:sz w:val="20"/>
                <w:szCs w:val="20"/>
              </w:rPr>
              <w:t xml:space="preserve"> · Angles 90°. </w:t>
            </w:r>
          </w:p>
          <w:p w14:paraId="1FEBAEE7" w14:textId="59E76D92" w:rsidR="00D808E8" w:rsidRPr="004F0A34" w:rsidRDefault="00D808E8" w:rsidP="00D808E8">
            <w:pPr>
              <w:pStyle w:val="Body"/>
              <w:rPr>
                <w:rStyle w:val="None"/>
                <w:rFonts w:ascii="Century Gothic" w:hAnsi="Century Gothic"/>
                <w:b/>
                <w:bCs/>
                <w:sz w:val="18"/>
                <w:szCs w:val="18"/>
              </w:rPr>
            </w:pPr>
            <w:r w:rsidRPr="004F0A34">
              <w:rPr>
                <w:bCs/>
                <w:sz w:val="20"/>
                <w:szCs w:val="20"/>
              </w:rPr>
              <w:t xml:space="preserve"> · Avec étriers de serrage En acier spécial Rectifiés</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C2CB0CF"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3987EE36"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2ECA4E8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2232903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08D46B26"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2FA19A47"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5A85EC5"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5DE6AC50"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979BBAC" w14:textId="1E635621"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20</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3EBEC87" w14:textId="77777777" w:rsidR="00D808E8" w:rsidRPr="004F0A34" w:rsidRDefault="00D808E8" w:rsidP="00D808E8">
            <w:pPr>
              <w:rPr>
                <w:b/>
                <w:sz w:val="20"/>
                <w:szCs w:val="20"/>
              </w:rPr>
            </w:pPr>
            <w:r w:rsidRPr="004F0A34">
              <w:rPr>
                <w:b/>
                <w:sz w:val="20"/>
                <w:szCs w:val="20"/>
              </w:rPr>
              <w:t xml:space="preserve">BOÎTE DE RANGEMENT VERROUILLABLE POUR FICHE DE SERVICE </w:t>
            </w:r>
          </w:p>
          <w:p w14:paraId="6CDDEE40" w14:textId="77777777" w:rsidR="00D808E8" w:rsidRPr="004F0A34" w:rsidRDefault="00D808E8" w:rsidP="00D808E8">
            <w:pPr>
              <w:rPr>
                <w:bCs/>
                <w:sz w:val="20"/>
                <w:szCs w:val="20"/>
              </w:rPr>
            </w:pPr>
            <w:r w:rsidRPr="004F0A34">
              <w:rPr>
                <w:bCs/>
                <w:sz w:val="20"/>
                <w:szCs w:val="20"/>
              </w:rPr>
              <w:t>Matériau : plastique rigide haute résistance ou métal léger (inox ou aluminium)</w:t>
            </w:r>
          </w:p>
          <w:p w14:paraId="190A0D15" w14:textId="77777777" w:rsidR="00D808E8" w:rsidRPr="004F0A34" w:rsidRDefault="00D808E8" w:rsidP="00D808E8">
            <w:pPr>
              <w:rPr>
                <w:bCs/>
                <w:sz w:val="20"/>
                <w:szCs w:val="20"/>
              </w:rPr>
            </w:pPr>
            <w:r w:rsidRPr="004F0A34">
              <w:rPr>
                <w:bCs/>
                <w:sz w:val="20"/>
                <w:szCs w:val="20"/>
              </w:rPr>
              <w:t>Fermeture : système de verrouillage intégré (à clé ou cadenas fourni)</w:t>
            </w:r>
          </w:p>
          <w:p w14:paraId="31A48D9C" w14:textId="77777777" w:rsidR="00D808E8" w:rsidRPr="004F0A34" w:rsidRDefault="00D808E8" w:rsidP="00D808E8">
            <w:pPr>
              <w:rPr>
                <w:bCs/>
                <w:sz w:val="20"/>
                <w:szCs w:val="20"/>
              </w:rPr>
            </w:pPr>
            <w:r w:rsidRPr="004F0A34">
              <w:rPr>
                <w:bCs/>
                <w:sz w:val="20"/>
                <w:szCs w:val="20"/>
              </w:rPr>
              <w:t>Dimensions internes : compatibles avec la taille standard des fiches de service des VE/VH</w:t>
            </w:r>
          </w:p>
          <w:p w14:paraId="10D96F3E" w14:textId="77777777" w:rsidR="00D808E8" w:rsidRPr="004F0A34" w:rsidRDefault="00D808E8" w:rsidP="00D808E8">
            <w:pPr>
              <w:rPr>
                <w:bCs/>
                <w:sz w:val="20"/>
                <w:szCs w:val="20"/>
              </w:rPr>
            </w:pPr>
            <w:r w:rsidRPr="004F0A34">
              <w:rPr>
                <w:bCs/>
                <w:sz w:val="20"/>
                <w:szCs w:val="20"/>
              </w:rPr>
              <w:t>Couleur : de préférence rouge ou jaune (haute visibilité)</w:t>
            </w:r>
          </w:p>
          <w:p w14:paraId="1E217C25" w14:textId="008D61A3" w:rsidR="00D808E8" w:rsidRPr="004F0A34" w:rsidRDefault="00D808E8" w:rsidP="00D808E8">
            <w:pPr>
              <w:pStyle w:val="Body"/>
              <w:rPr>
                <w:rStyle w:val="None"/>
                <w:rFonts w:ascii="Century Gothic" w:hAnsi="Century Gothic"/>
                <w:b/>
                <w:bCs/>
                <w:sz w:val="18"/>
                <w:szCs w:val="18"/>
              </w:rPr>
            </w:pPr>
            <w:r w:rsidRPr="004F0A34">
              <w:rPr>
                <w:bCs/>
                <w:sz w:val="20"/>
                <w:szCs w:val="20"/>
              </w:rPr>
              <w:t>Fixation : possibilité de montage mural ou sur établi (facultatif)</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96028A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2903988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09FE7BE9"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02E4547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0C892343"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05A455EF"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C817809"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1298D709"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56D57FE" w14:textId="4AE761F6"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21</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9A5F99B" w14:textId="77777777" w:rsidR="00D808E8" w:rsidRPr="004F0A34" w:rsidRDefault="00D808E8" w:rsidP="00D808E8">
            <w:pPr>
              <w:rPr>
                <w:b/>
                <w:sz w:val="20"/>
                <w:szCs w:val="20"/>
              </w:rPr>
            </w:pPr>
            <w:r w:rsidRPr="004F0A34">
              <w:rPr>
                <w:b/>
                <w:sz w:val="20"/>
                <w:szCs w:val="20"/>
              </w:rPr>
              <w:t>SUPPORT DE MICROMETRE</w:t>
            </w:r>
          </w:p>
          <w:p w14:paraId="5F656914" w14:textId="77777777" w:rsidR="00D808E8" w:rsidRPr="004F0A34" w:rsidRDefault="00D808E8" w:rsidP="00D808E8">
            <w:pPr>
              <w:rPr>
                <w:bCs/>
                <w:sz w:val="20"/>
                <w:szCs w:val="20"/>
              </w:rPr>
            </w:pPr>
            <w:r w:rsidRPr="004F0A34">
              <w:rPr>
                <w:bCs/>
                <w:sz w:val="20"/>
                <w:szCs w:val="20"/>
              </w:rPr>
              <w:t>Compatibilité : adapté aux micromètres d’extérieur standards (0-25 mm jusqu’à 100 mm)</w:t>
            </w:r>
          </w:p>
          <w:p w14:paraId="507CFFD4" w14:textId="77777777" w:rsidR="00D808E8" w:rsidRPr="004F0A34" w:rsidRDefault="00D808E8" w:rsidP="00D808E8">
            <w:pPr>
              <w:rPr>
                <w:bCs/>
                <w:sz w:val="20"/>
                <w:szCs w:val="20"/>
              </w:rPr>
            </w:pPr>
            <w:r w:rsidRPr="004F0A34">
              <w:rPr>
                <w:bCs/>
                <w:sz w:val="20"/>
                <w:szCs w:val="20"/>
              </w:rPr>
              <w:t>Construction : socle en fonte ou en acier, base lourde et antidérapante pour assurer la stabilité</w:t>
            </w:r>
          </w:p>
          <w:p w14:paraId="666F4081" w14:textId="77777777" w:rsidR="00D808E8" w:rsidRPr="004F0A34" w:rsidRDefault="00D808E8" w:rsidP="00D808E8">
            <w:pPr>
              <w:rPr>
                <w:bCs/>
                <w:sz w:val="20"/>
                <w:szCs w:val="20"/>
              </w:rPr>
            </w:pPr>
            <w:r w:rsidRPr="004F0A34">
              <w:rPr>
                <w:bCs/>
                <w:sz w:val="20"/>
                <w:szCs w:val="20"/>
              </w:rPr>
              <w:t>Serrage : système de fixation par pince ou ressort souple, sans endommager l’instrument</w:t>
            </w:r>
          </w:p>
          <w:p w14:paraId="7ED5B0CB" w14:textId="550A828F" w:rsidR="00D808E8" w:rsidRPr="004F0A34" w:rsidRDefault="00D808E8" w:rsidP="00D808E8">
            <w:pPr>
              <w:pStyle w:val="Body"/>
              <w:rPr>
                <w:rStyle w:val="None"/>
                <w:rFonts w:ascii="Century Gothic" w:hAnsi="Century Gothic"/>
                <w:b/>
                <w:bCs/>
                <w:sz w:val="18"/>
                <w:szCs w:val="18"/>
              </w:rPr>
            </w:pPr>
            <w:r w:rsidRPr="004F0A34">
              <w:rPr>
                <w:bCs/>
                <w:sz w:val="20"/>
                <w:szCs w:val="20"/>
              </w:rPr>
              <w:t>Surface de contact : caoutchouc ou matériau doux pour éviter les rayures</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C2853F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72291BFD"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2E23B824"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2B5C010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03A0ACCF"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66EC4FF5" w14:textId="73D7E2E5"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2C45FB8"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317C61CC"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C7E28CC" w14:textId="0F3F7ECB"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22</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1EFF93B" w14:textId="77777777" w:rsidR="00D808E8" w:rsidRPr="004F0A34" w:rsidRDefault="00D808E8" w:rsidP="00D808E8">
            <w:pPr>
              <w:rPr>
                <w:b/>
                <w:sz w:val="20"/>
                <w:szCs w:val="20"/>
              </w:rPr>
            </w:pPr>
            <w:r w:rsidRPr="004F0A34">
              <w:rPr>
                <w:b/>
                <w:sz w:val="20"/>
                <w:szCs w:val="20"/>
              </w:rPr>
              <w:t>ELEMENT DE RAYONNAGE SIMPLE FACE POUR MAGASIN</w:t>
            </w:r>
          </w:p>
          <w:p w14:paraId="3E390AD9" w14:textId="77777777" w:rsidR="00D808E8" w:rsidRPr="004F0A34" w:rsidRDefault="00D808E8" w:rsidP="00D808E8">
            <w:pPr>
              <w:rPr>
                <w:bCs/>
                <w:sz w:val="20"/>
                <w:szCs w:val="20"/>
              </w:rPr>
            </w:pPr>
            <w:r w:rsidRPr="004F0A34">
              <w:rPr>
                <w:bCs/>
                <w:sz w:val="20"/>
                <w:szCs w:val="20"/>
              </w:rPr>
              <w:t>·      Dimensions (L x P x H) : 2000 mm x 450 mm x 2000 mm ± 10 %</w:t>
            </w:r>
          </w:p>
          <w:p w14:paraId="2D620C70" w14:textId="77777777" w:rsidR="00D808E8" w:rsidRPr="004F0A34" w:rsidRDefault="00D808E8" w:rsidP="00D808E8">
            <w:pPr>
              <w:rPr>
                <w:bCs/>
                <w:sz w:val="20"/>
                <w:szCs w:val="20"/>
              </w:rPr>
            </w:pPr>
            <w:r w:rsidRPr="004F0A34">
              <w:rPr>
                <w:bCs/>
                <w:sz w:val="20"/>
                <w:szCs w:val="20"/>
              </w:rPr>
              <w:t>·      5 Tablettes horizontales supportant chacune au minimum 150 kg.</w:t>
            </w:r>
          </w:p>
          <w:p w14:paraId="2583E3DB" w14:textId="77777777" w:rsidR="00D808E8" w:rsidRPr="004F0A34" w:rsidRDefault="00D808E8" w:rsidP="00D808E8">
            <w:pPr>
              <w:rPr>
                <w:bCs/>
                <w:sz w:val="20"/>
                <w:szCs w:val="20"/>
              </w:rPr>
            </w:pPr>
            <w:r w:rsidRPr="004F0A34">
              <w:rPr>
                <w:bCs/>
                <w:sz w:val="20"/>
                <w:szCs w:val="20"/>
              </w:rPr>
              <w:t>·      Tablettes réglables en hauteur.</w:t>
            </w:r>
          </w:p>
          <w:p w14:paraId="5EEFDA3F" w14:textId="4FC900C1" w:rsidR="00D808E8" w:rsidRPr="004F0A34" w:rsidRDefault="00D808E8" w:rsidP="00D808E8">
            <w:pPr>
              <w:pStyle w:val="Body"/>
              <w:rPr>
                <w:rStyle w:val="None"/>
                <w:rFonts w:ascii="Century Gothic" w:hAnsi="Century Gothic"/>
                <w:b/>
                <w:bCs/>
                <w:sz w:val="18"/>
                <w:szCs w:val="18"/>
              </w:rPr>
            </w:pPr>
            <w:r w:rsidRPr="004F0A34">
              <w:rPr>
                <w:bCs/>
                <w:sz w:val="20"/>
                <w:szCs w:val="20"/>
              </w:rPr>
              <w:t xml:space="preserve">·      Pieds avec embouts en plastique. </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B2C201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26D8923D"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5D6EED40"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039087D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5AB829E8"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32948F4F"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84A9D2C"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38D5B848"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6BD6556" w14:textId="6D2ECECB"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23</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7C0240E" w14:textId="77777777" w:rsidR="00D808E8" w:rsidRPr="00A2367E" w:rsidRDefault="00D808E8" w:rsidP="00D808E8">
            <w:pPr>
              <w:rPr>
                <w:b/>
                <w:sz w:val="20"/>
                <w:szCs w:val="20"/>
              </w:rPr>
            </w:pPr>
            <w:r w:rsidRPr="00A2367E">
              <w:rPr>
                <w:b/>
                <w:sz w:val="20"/>
                <w:szCs w:val="20"/>
              </w:rPr>
              <w:t>MOTEUR THERMIQUE POUR DEMONTAGE REMONTAGE</w:t>
            </w:r>
          </w:p>
          <w:p w14:paraId="6133EC8C" w14:textId="77777777" w:rsidR="00D808E8" w:rsidRPr="004F0A34" w:rsidRDefault="00D808E8" w:rsidP="00D808E8">
            <w:pPr>
              <w:rPr>
                <w:bCs/>
                <w:sz w:val="20"/>
                <w:szCs w:val="20"/>
              </w:rPr>
            </w:pPr>
            <w:r w:rsidRPr="004F0A34">
              <w:rPr>
                <w:bCs/>
                <w:sz w:val="20"/>
                <w:szCs w:val="20"/>
              </w:rPr>
              <w:t>Moteur thermique a quatre temps pour démontage remontage</w:t>
            </w:r>
          </w:p>
          <w:p w14:paraId="2006B14B" w14:textId="77777777" w:rsidR="00D808E8" w:rsidRPr="004F0A34" w:rsidRDefault="00D808E8" w:rsidP="00D808E8">
            <w:pPr>
              <w:rPr>
                <w:bCs/>
                <w:sz w:val="20"/>
                <w:szCs w:val="20"/>
              </w:rPr>
            </w:pPr>
            <w:r w:rsidRPr="004F0A34">
              <w:rPr>
                <w:bCs/>
                <w:sz w:val="20"/>
                <w:szCs w:val="20"/>
              </w:rPr>
              <w:t xml:space="preserve">La cylindré minimum </w:t>
            </w:r>
            <w:r w:rsidRPr="00A2367E">
              <w:rPr>
                <w:bCs/>
                <w:color w:val="C00000"/>
                <w:sz w:val="20"/>
                <w:szCs w:val="20"/>
              </w:rPr>
              <w:t xml:space="preserve">1.4 L   </w:t>
            </w:r>
          </w:p>
          <w:p w14:paraId="3BCC5C71" w14:textId="77777777" w:rsidR="00D808E8" w:rsidRDefault="00D808E8" w:rsidP="00D808E8">
            <w:pPr>
              <w:rPr>
                <w:bCs/>
                <w:sz w:val="20"/>
                <w:szCs w:val="20"/>
              </w:rPr>
            </w:pPr>
            <w:r w:rsidRPr="004F0A34">
              <w:rPr>
                <w:bCs/>
                <w:sz w:val="20"/>
                <w:szCs w:val="20"/>
              </w:rPr>
              <w:t>Livré avec : Le bloc-moteur/La culasse/Le carter inférieur/Les pistons/Le vilebrequin et/le volant moteur/Les bielles/La distribution/Les collecteurs…</w:t>
            </w:r>
          </w:p>
          <w:p w14:paraId="1CDF7448" w14:textId="77777777" w:rsidR="00B25E6A" w:rsidRDefault="00B25E6A" w:rsidP="00D808E8">
            <w:pPr>
              <w:rPr>
                <w:bCs/>
                <w:sz w:val="20"/>
                <w:szCs w:val="20"/>
              </w:rPr>
            </w:pPr>
          </w:p>
          <w:p w14:paraId="2017EC9A" w14:textId="77777777" w:rsidR="00B25E6A" w:rsidRPr="004F0A34" w:rsidRDefault="00B25E6A" w:rsidP="00D808E8">
            <w:pPr>
              <w:rPr>
                <w:bCs/>
                <w:sz w:val="20"/>
                <w:szCs w:val="20"/>
              </w:rPr>
            </w:pPr>
          </w:p>
          <w:p w14:paraId="1AE57354" w14:textId="6E0DB304" w:rsidR="00D808E8" w:rsidRPr="004F0A34" w:rsidRDefault="00D808E8" w:rsidP="00D808E8">
            <w:pPr>
              <w:pStyle w:val="Body"/>
              <w:rPr>
                <w:rStyle w:val="None"/>
                <w:rFonts w:ascii="Century Gothic" w:hAnsi="Century Gothic"/>
                <w:b/>
                <w:bCs/>
                <w:sz w:val="18"/>
                <w:szCs w:val="18"/>
              </w:rPr>
            </w:pP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1040629"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126D0C3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7C7A721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0077FF7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168F3F89"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6F86243F"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82970B6"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1D973A47"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A0B648A" w14:textId="2A033EDB"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lastRenderedPageBreak/>
              <w:t>24</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98F2F4C" w14:textId="77777777" w:rsidR="00D808E8" w:rsidRPr="004F0A34" w:rsidRDefault="00D808E8" w:rsidP="00D808E8">
            <w:pPr>
              <w:rPr>
                <w:b/>
                <w:sz w:val="20"/>
                <w:szCs w:val="20"/>
              </w:rPr>
            </w:pPr>
            <w:r w:rsidRPr="004F0A34">
              <w:rPr>
                <w:b/>
                <w:sz w:val="20"/>
                <w:szCs w:val="20"/>
              </w:rPr>
              <w:t>BOITE DE VITESSE MANUELLE</w:t>
            </w:r>
          </w:p>
          <w:p w14:paraId="65166B59" w14:textId="77777777" w:rsidR="00D808E8" w:rsidRPr="004F0A34" w:rsidRDefault="00D808E8" w:rsidP="00D808E8">
            <w:pPr>
              <w:rPr>
                <w:bCs/>
                <w:sz w:val="20"/>
                <w:szCs w:val="20"/>
              </w:rPr>
            </w:pPr>
            <w:r w:rsidRPr="004F0A34">
              <w:rPr>
                <w:bCs/>
                <w:sz w:val="20"/>
                <w:szCs w:val="20"/>
              </w:rPr>
              <w:t>Boite de vitesse manuelle minimum 5 rapports pour démontage remontage</w:t>
            </w:r>
          </w:p>
          <w:p w14:paraId="221CFFCA" w14:textId="057272E4" w:rsidR="00D808E8" w:rsidRPr="004F0A34" w:rsidRDefault="00D808E8" w:rsidP="00D808E8">
            <w:pPr>
              <w:pStyle w:val="Body"/>
              <w:rPr>
                <w:rStyle w:val="None"/>
                <w:rFonts w:ascii="Century Gothic" w:hAnsi="Century Gothic"/>
                <w:b/>
                <w:bCs/>
                <w:sz w:val="18"/>
                <w:szCs w:val="18"/>
              </w:rPr>
            </w:pP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3AB8D9C"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67644FF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0E5DB79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3C57E58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130E550D"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4D8DB363"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027AFFC"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24E0F44F"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DA38691" w14:textId="28210F06"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25</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74A1CEB" w14:textId="77777777" w:rsidR="00D808E8" w:rsidRPr="004F0A34" w:rsidRDefault="00D808E8" w:rsidP="00D808E8">
            <w:pPr>
              <w:rPr>
                <w:b/>
                <w:sz w:val="20"/>
                <w:szCs w:val="20"/>
              </w:rPr>
            </w:pPr>
            <w:r w:rsidRPr="004F0A34">
              <w:rPr>
                <w:b/>
                <w:sz w:val="20"/>
                <w:szCs w:val="20"/>
              </w:rPr>
              <w:t>BOITE DE VITESSE AUTOMATIQUE</w:t>
            </w:r>
          </w:p>
          <w:p w14:paraId="11441EA4" w14:textId="77777777" w:rsidR="00D808E8" w:rsidRPr="004F0A34" w:rsidRDefault="00D808E8" w:rsidP="00D808E8">
            <w:pPr>
              <w:rPr>
                <w:bCs/>
                <w:sz w:val="20"/>
                <w:szCs w:val="20"/>
              </w:rPr>
            </w:pPr>
            <w:r w:rsidRPr="004F0A34">
              <w:rPr>
                <w:bCs/>
                <w:sz w:val="20"/>
                <w:szCs w:val="20"/>
              </w:rPr>
              <w:t>Boite De Vitesse Automatique pour démontage remontage</w:t>
            </w:r>
          </w:p>
          <w:p w14:paraId="156E3B2D" w14:textId="38A63D30" w:rsidR="00D808E8" w:rsidRPr="004F0A34" w:rsidRDefault="00D808E8" w:rsidP="00D808E8">
            <w:pPr>
              <w:pStyle w:val="Body"/>
              <w:rPr>
                <w:rStyle w:val="None"/>
                <w:rFonts w:ascii="Century Gothic" w:hAnsi="Century Gothic"/>
                <w:b/>
                <w:bCs/>
                <w:sz w:val="18"/>
                <w:szCs w:val="18"/>
              </w:rPr>
            </w:pP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D7DBBC1"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5B98E235"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132AF847"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72837A4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38F708BA"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40E0E04D"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E09B13C"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38D60167"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509464D" w14:textId="7D58470D"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26</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EAAB6E2" w14:textId="77777777" w:rsidR="00D808E8" w:rsidRPr="004F0A34" w:rsidRDefault="00D808E8" w:rsidP="00D808E8">
            <w:pPr>
              <w:rPr>
                <w:b/>
                <w:bCs/>
                <w:sz w:val="20"/>
                <w:szCs w:val="20"/>
              </w:rPr>
            </w:pPr>
            <w:r w:rsidRPr="004F0A34">
              <w:rPr>
                <w:b/>
                <w:bCs/>
                <w:sz w:val="20"/>
                <w:szCs w:val="20"/>
              </w:rPr>
              <w:t>BOITE DE VITESSE ROBOTISEE</w:t>
            </w:r>
          </w:p>
          <w:p w14:paraId="3636CB01" w14:textId="77777777" w:rsidR="00D808E8" w:rsidRPr="004F0A34" w:rsidRDefault="00D808E8" w:rsidP="00D808E8">
            <w:pPr>
              <w:rPr>
                <w:sz w:val="20"/>
                <w:szCs w:val="20"/>
              </w:rPr>
            </w:pPr>
            <w:r w:rsidRPr="004F0A34">
              <w:rPr>
                <w:sz w:val="20"/>
                <w:szCs w:val="20"/>
              </w:rPr>
              <w:t>Boite de vitesse robotisée pour démontage remontage</w:t>
            </w:r>
          </w:p>
          <w:p w14:paraId="2FDADC61" w14:textId="15359E75" w:rsidR="00D808E8" w:rsidRPr="004F0A34" w:rsidRDefault="00D808E8" w:rsidP="00D808E8">
            <w:pPr>
              <w:pStyle w:val="Body"/>
              <w:rPr>
                <w:rStyle w:val="None"/>
                <w:rFonts w:ascii="Century Gothic" w:hAnsi="Century Gothic"/>
                <w:b/>
                <w:bCs/>
                <w:sz w:val="18"/>
                <w:szCs w:val="18"/>
              </w:rPr>
            </w:pP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9D7F56F"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1CEFA08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2FEE48E4"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636F113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36F55D21"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7A4537FF"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C822BC5"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44F74F8B"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500A849" w14:textId="6F16A31A"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27</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544A029" w14:textId="527C100F" w:rsidR="00D808E8" w:rsidRPr="004F0A34" w:rsidRDefault="00D808E8" w:rsidP="00D808E8">
            <w:pPr>
              <w:pStyle w:val="Body"/>
              <w:rPr>
                <w:rStyle w:val="None"/>
                <w:rFonts w:ascii="Century Gothic" w:hAnsi="Century Gothic"/>
                <w:b/>
                <w:bCs/>
                <w:sz w:val="18"/>
                <w:szCs w:val="18"/>
              </w:rPr>
            </w:pPr>
            <w:r w:rsidRPr="004F0A34">
              <w:rPr>
                <w:b/>
                <w:sz w:val="20"/>
                <w:szCs w:val="20"/>
              </w:rPr>
              <w:t>AMORTISSEUR DE SUSPENSION AUTOMOBILE AVEC RESSORT HELICOÏDAL</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1342713"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68CBD379"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6E7CC569"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43AE4208"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0F281489"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34C0FBBE"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A86805D"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52AB43BD"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EB36694" w14:textId="7C80F3C6" w:rsidR="00D808E8" w:rsidRPr="004F0A34" w:rsidRDefault="00D808E8" w:rsidP="00D808E8">
            <w:pPr>
              <w:pStyle w:val="Body"/>
              <w:jc w:val="center"/>
              <w:rPr>
                <w:rStyle w:val="None"/>
                <w:rFonts w:ascii="Century Gothic" w:hAnsi="Century Gothic"/>
                <w:b/>
                <w:bCs/>
                <w:sz w:val="18"/>
                <w:szCs w:val="18"/>
              </w:rPr>
            </w:pPr>
            <w:r w:rsidRPr="00A2367E">
              <w:rPr>
                <w:rFonts w:ascii="Century Gothic" w:hAnsi="Century Gothic"/>
                <w:b/>
                <w:bCs/>
                <w:sz w:val="16"/>
                <w:szCs w:val="16"/>
              </w:rPr>
              <w:t>28</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A14FB72" w14:textId="77777777" w:rsidR="00D808E8" w:rsidRPr="00A2367E" w:rsidRDefault="00D808E8" w:rsidP="00D808E8">
            <w:pPr>
              <w:rPr>
                <w:b/>
                <w:color w:val="EE0000"/>
                <w:sz w:val="20"/>
                <w:szCs w:val="20"/>
              </w:rPr>
            </w:pPr>
            <w:r w:rsidRPr="00A2367E">
              <w:rPr>
                <w:b/>
                <w:color w:val="EE0000"/>
                <w:sz w:val="20"/>
                <w:szCs w:val="20"/>
              </w:rPr>
              <w:t>L’ESSENCE EN LITRE</w:t>
            </w:r>
          </w:p>
          <w:p w14:paraId="237328DD" w14:textId="11FF42D2" w:rsidR="00D808E8" w:rsidRPr="004F0A34" w:rsidRDefault="00D808E8" w:rsidP="00D808E8">
            <w:pPr>
              <w:pStyle w:val="Body"/>
              <w:rPr>
                <w:rStyle w:val="None"/>
                <w:rFonts w:ascii="Century Gothic" w:hAnsi="Century Gothic"/>
                <w:b/>
                <w:bCs/>
                <w:sz w:val="18"/>
                <w:szCs w:val="18"/>
              </w:rPr>
            </w:pPr>
            <w:r w:rsidRPr="00A2367E">
              <w:rPr>
                <w:b/>
                <w:color w:val="EE0000"/>
                <w:sz w:val="20"/>
                <w:szCs w:val="20"/>
              </w:rPr>
              <w:t>40 Litres</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707040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43330226"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16E631B7"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180DFF04"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6BFD0581"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13F36BBF"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C794078"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176F8C30"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F528527" w14:textId="08B33641"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29</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E35056C" w14:textId="77777777" w:rsidR="00D808E8" w:rsidRPr="004F0A34" w:rsidRDefault="00D808E8" w:rsidP="00D808E8">
            <w:pPr>
              <w:rPr>
                <w:b/>
                <w:sz w:val="20"/>
                <w:szCs w:val="20"/>
              </w:rPr>
            </w:pPr>
            <w:r w:rsidRPr="004F0A34">
              <w:rPr>
                <w:b/>
                <w:sz w:val="20"/>
                <w:szCs w:val="20"/>
              </w:rPr>
              <w:t>AÉROSOL NETTOYANT POUR SYSTÈMES DE FREINAGE</w:t>
            </w:r>
          </w:p>
          <w:p w14:paraId="331DE7B6" w14:textId="77777777" w:rsidR="00D808E8" w:rsidRPr="004F0A34" w:rsidRDefault="00D808E8" w:rsidP="00D808E8">
            <w:pPr>
              <w:rPr>
                <w:bCs/>
                <w:sz w:val="20"/>
                <w:szCs w:val="20"/>
              </w:rPr>
            </w:pPr>
            <w:r w:rsidRPr="004F0A34">
              <w:rPr>
                <w:bCs/>
                <w:sz w:val="20"/>
                <w:szCs w:val="20"/>
              </w:rPr>
              <w:t>Type : Aérosol sous pression</w:t>
            </w:r>
          </w:p>
          <w:p w14:paraId="1D4F050A" w14:textId="77777777" w:rsidR="00D808E8" w:rsidRPr="004F0A34" w:rsidRDefault="00D808E8" w:rsidP="00D808E8">
            <w:pPr>
              <w:rPr>
                <w:bCs/>
                <w:sz w:val="20"/>
                <w:szCs w:val="20"/>
              </w:rPr>
            </w:pPr>
            <w:r w:rsidRPr="004F0A34">
              <w:rPr>
                <w:bCs/>
                <w:sz w:val="20"/>
                <w:szCs w:val="20"/>
              </w:rPr>
              <w:t>Contenance : entre 400 ml et 600 ml</w:t>
            </w:r>
          </w:p>
          <w:p w14:paraId="7B8114E4" w14:textId="77777777" w:rsidR="00D808E8" w:rsidRPr="004F0A34" w:rsidRDefault="00D808E8" w:rsidP="00D808E8">
            <w:pPr>
              <w:rPr>
                <w:bCs/>
                <w:sz w:val="20"/>
                <w:szCs w:val="20"/>
              </w:rPr>
            </w:pPr>
            <w:r w:rsidRPr="004F0A34">
              <w:rPr>
                <w:bCs/>
                <w:sz w:val="20"/>
                <w:szCs w:val="20"/>
              </w:rPr>
              <w:t>Nature du produit : Solvant dégraissant à évaporation rapide</w:t>
            </w:r>
          </w:p>
          <w:p w14:paraId="220B5AE0" w14:textId="77777777" w:rsidR="00D808E8" w:rsidRPr="004F0A34" w:rsidRDefault="00D808E8" w:rsidP="00D808E8">
            <w:pPr>
              <w:rPr>
                <w:bCs/>
                <w:sz w:val="20"/>
                <w:szCs w:val="20"/>
              </w:rPr>
            </w:pPr>
            <w:r w:rsidRPr="004F0A34">
              <w:rPr>
                <w:bCs/>
                <w:sz w:val="20"/>
                <w:szCs w:val="20"/>
              </w:rPr>
              <w:t>Ne laisse aucun résidu</w:t>
            </w:r>
          </w:p>
          <w:p w14:paraId="28AA1A85" w14:textId="77777777" w:rsidR="00D808E8" w:rsidRPr="004F0A34" w:rsidRDefault="00D808E8" w:rsidP="00D808E8">
            <w:pPr>
              <w:rPr>
                <w:bCs/>
                <w:sz w:val="20"/>
                <w:szCs w:val="20"/>
              </w:rPr>
            </w:pPr>
            <w:r w:rsidRPr="004F0A34">
              <w:rPr>
                <w:bCs/>
                <w:sz w:val="20"/>
                <w:szCs w:val="20"/>
              </w:rPr>
              <w:t>Séchage rapide</w:t>
            </w:r>
          </w:p>
          <w:p w14:paraId="20C81D4F" w14:textId="77777777" w:rsidR="00D808E8" w:rsidRPr="004F0A34" w:rsidRDefault="00D808E8" w:rsidP="00D808E8">
            <w:pPr>
              <w:rPr>
                <w:bCs/>
                <w:sz w:val="20"/>
                <w:szCs w:val="20"/>
              </w:rPr>
            </w:pPr>
            <w:r w:rsidRPr="004F0A34">
              <w:rPr>
                <w:bCs/>
                <w:sz w:val="20"/>
                <w:szCs w:val="20"/>
              </w:rPr>
              <w:t>Ne pas altérer les joints ou composants en caoutchouc (compatibilité avec les matériaux courants)</w:t>
            </w:r>
          </w:p>
          <w:p w14:paraId="381933FF" w14:textId="77777777" w:rsidR="00D808E8" w:rsidRPr="004F0A34" w:rsidRDefault="00D808E8" w:rsidP="00D808E8">
            <w:pPr>
              <w:rPr>
                <w:bCs/>
                <w:sz w:val="20"/>
                <w:szCs w:val="20"/>
              </w:rPr>
            </w:pPr>
            <w:r w:rsidRPr="004F0A34">
              <w:rPr>
                <w:bCs/>
                <w:sz w:val="20"/>
                <w:szCs w:val="20"/>
              </w:rPr>
              <w:t>Pression d'application suffisante pour enlever efficacement les résidus de poussière et de graisse</w:t>
            </w:r>
          </w:p>
          <w:p w14:paraId="39EC7E60" w14:textId="77777777" w:rsidR="00D808E8" w:rsidRPr="004F0A34" w:rsidRDefault="00D808E8" w:rsidP="00D808E8">
            <w:pPr>
              <w:rPr>
                <w:bCs/>
                <w:sz w:val="20"/>
                <w:szCs w:val="20"/>
              </w:rPr>
            </w:pPr>
            <w:r w:rsidRPr="004F0A34">
              <w:rPr>
                <w:bCs/>
                <w:sz w:val="20"/>
                <w:szCs w:val="20"/>
              </w:rPr>
              <w:t>Facilité d'application (buse directionnelle ou tube prolongateur)</w:t>
            </w:r>
          </w:p>
          <w:p w14:paraId="6BCAD453" w14:textId="64DFF880" w:rsidR="00D808E8" w:rsidRPr="004F0A34" w:rsidRDefault="00D808E8" w:rsidP="00D808E8">
            <w:pPr>
              <w:pStyle w:val="Body"/>
              <w:rPr>
                <w:rStyle w:val="None"/>
                <w:rFonts w:ascii="Century Gothic" w:hAnsi="Century Gothic"/>
                <w:b/>
                <w:bCs/>
                <w:sz w:val="18"/>
                <w:szCs w:val="18"/>
              </w:rPr>
            </w:pP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0EE8AD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7A505F1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785C2BFF"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0310DC96"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38EB1F37"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5F4065F8"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494B1A3" w14:textId="77777777" w:rsidR="00D808E8" w:rsidRPr="004F0A34" w:rsidRDefault="00D808E8" w:rsidP="00D808E8">
            <w:pPr>
              <w:pStyle w:val="Body"/>
              <w:rPr>
                <w:rStyle w:val="None"/>
                <w:rFonts w:ascii="Century Gothic" w:hAnsi="Century Gothic"/>
                <w:b/>
                <w:bCs/>
                <w:sz w:val="18"/>
                <w:szCs w:val="18"/>
              </w:rPr>
            </w:pPr>
          </w:p>
        </w:tc>
      </w:tr>
      <w:tr w:rsidR="00D808E8" w:rsidRPr="004F0A34" w14:paraId="7DF4DCC9" w14:textId="77777777" w:rsidTr="007950FA">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D61DC57" w14:textId="40B90051" w:rsidR="00D808E8" w:rsidRPr="004F0A34" w:rsidRDefault="00D808E8" w:rsidP="00D808E8">
            <w:pPr>
              <w:pStyle w:val="Body"/>
              <w:jc w:val="center"/>
              <w:rPr>
                <w:rStyle w:val="None"/>
                <w:rFonts w:ascii="Century Gothic" w:hAnsi="Century Gothic"/>
                <w:b/>
                <w:bCs/>
                <w:sz w:val="18"/>
                <w:szCs w:val="18"/>
              </w:rPr>
            </w:pPr>
            <w:r w:rsidRPr="004F0A34">
              <w:rPr>
                <w:rFonts w:ascii="Century Gothic" w:hAnsi="Century Gothic"/>
                <w:b/>
                <w:bCs/>
                <w:sz w:val="16"/>
                <w:szCs w:val="16"/>
              </w:rPr>
              <w:t>30</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E4EB359" w14:textId="144DFC4B" w:rsidR="00D808E8" w:rsidRPr="004F0A34" w:rsidRDefault="00D808E8" w:rsidP="00D808E8">
            <w:pPr>
              <w:pStyle w:val="Body"/>
              <w:rPr>
                <w:rStyle w:val="None"/>
                <w:rFonts w:ascii="Century Gothic" w:hAnsi="Century Gothic"/>
                <w:b/>
                <w:bCs/>
                <w:sz w:val="18"/>
                <w:szCs w:val="18"/>
              </w:rPr>
            </w:pPr>
            <w:r w:rsidRPr="004F0A34">
              <w:rPr>
                <w:b/>
                <w:sz w:val="20"/>
                <w:szCs w:val="20"/>
              </w:rPr>
              <w:t>HUILE MOTEUR 5L 10W40 (ESSENCE ET DIESEL)</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C7E0412"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096F1B5B"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06792C6E"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71AA3E8A" w14:textId="77777777" w:rsidR="00D808E8" w:rsidRPr="004F0A34" w:rsidRDefault="00D808E8" w:rsidP="00D808E8">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2B2E3862" w14:textId="77777777" w:rsidR="00D808E8" w:rsidRPr="004F0A34" w:rsidRDefault="00D808E8" w:rsidP="00D808E8">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4C432A95" w14:textId="77777777" w:rsidR="00D808E8" w:rsidRPr="004F0A34" w:rsidRDefault="00D808E8" w:rsidP="00D808E8">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7C57A62" w14:textId="77777777" w:rsidR="00D808E8" w:rsidRPr="004F0A34" w:rsidRDefault="00D808E8" w:rsidP="00D808E8">
            <w:pPr>
              <w:pStyle w:val="Body"/>
              <w:rPr>
                <w:rStyle w:val="None"/>
                <w:rFonts w:ascii="Century Gothic" w:hAnsi="Century Gothic"/>
                <w:b/>
                <w:bCs/>
                <w:sz w:val="18"/>
                <w:szCs w:val="18"/>
              </w:rPr>
            </w:pPr>
          </w:p>
        </w:tc>
      </w:tr>
    </w:tbl>
    <w:p w14:paraId="49E36789" w14:textId="4732BD9A" w:rsidR="002A0231" w:rsidRPr="004F0A34" w:rsidRDefault="002A0231" w:rsidP="002A0231">
      <w:pPr>
        <w:pStyle w:val="BodyText21"/>
        <w:spacing w:line="276" w:lineRule="auto"/>
        <w:ind w:left="0"/>
        <w:jc w:val="left"/>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p>
    <w:p w14:paraId="4BD22393" w14:textId="77777777" w:rsidR="002A0231" w:rsidRPr="004F0A34" w:rsidRDefault="002A0231" w:rsidP="002A0231">
      <w:pPr>
        <w:pStyle w:val="BodyText21"/>
        <w:spacing w:line="276" w:lineRule="auto"/>
        <w:ind w:left="0"/>
        <w:jc w:val="left"/>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p>
    <w:p w14:paraId="700D10E3" w14:textId="77777777" w:rsidR="002A0231" w:rsidRPr="004F0A34" w:rsidRDefault="002A0231" w:rsidP="002A0231">
      <w:pPr>
        <w:pStyle w:val="BodyText21"/>
        <w:spacing w:line="276" w:lineRule="auto"/>
        <w:ind w:left="0"/>
        <w:jc w:val="left"/>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p>
    <w:p w14:paraId="784058E6" w14:textId="77777777" w:rsidR="00DF5533" w:rsidRDefault="00DF5533" w:rsidP="0073060A">
      <w:pPr>
        <w:pStyle w:val="Body"/>
        <w:widowControl w:val="0"/>
        <w:jc w:val="center"/>
        <w:rPr>
          <w:rStyle w:val="None"/>
          <w:rFonts w:ascii="Century Gothic" w:hAnsi="Century Gothic"/>
          <w:b/>
          <w:bCs/>
          <w:u w:val="single"/>
        </w:rPr>
      </w:pPr>
    </w:p>
    <w:p w14:paraId="65F5230B" w14:textId="77777777" w:rsidR="00D808E8" w:rsidRDefault="00D808E8" w:rsidP="0073060A">
      <w:pPr>
        <w:pStyle w:val="Body"/>
        <w:widowControl w:val="0"/>
        <w:jc w:val="center"/>
        <w:rPr>
          <w:rStyle w:val="None"/>
          <w:rFonts w:ascii="Century Gothic" w:hAnsi="Century Gothic"/>
          <w:b/>
          <w:bCs/>
          <w:u w:val="single"/>
        </w:rPr>
      </w:pPr>
    </w:p>
    <w:p w14:paraId="3F9F931E" w14:textId="77777777" w:rsidR="00D808E8" w:rsidRDefault="00D808E8" w:rsidP="0073060A">
      <w:pPr>
        <w:pStyle w:val="Body"/>
        <w:widowControl w:val="0"/>
        <w:jc w:val="center"/>
        <w:rPr>
          <w:rStyle w:val="None"/>
          <w:rFonts w:ascii="Century Gothic" w:hAnsi="Century Gothic"/>
          <w:b/>
          <w:bCs/>
          <w:u w:val="single"/>
        </w:rPr>
      </w:pPr>
    </w:p>
    <w:p w14:paraId="71A5A65E" w14:textId="77777777" w:rsidR="00D808E8" w:rsidRPr="004F0A34" w:rsidRDefault="00D808E8" w:rsidP="0073060A">
      <w:pPr>
        <w:pStyle w:val="Body"/>
        <w:widowControl w:val="0"/>
        <w:jc w:val="center"/>
        <w:rPr>
          <w:rStyle w:val="None"/>
          <w:rFonts w:ascii="Century Gothic" w:hAnsi="Century Gothic"/>
          <w:b/>
          <w:bCs/>
          <w:u w:val="single"/>
        </w:rPr>
      </w:pPr>
    </w:p>
    <w:p w14:paraId="3A553145" w14:textId="07FBDFF4" w:rsidR="001E14CA" w:rsidRPr="004F0A34" w:rsidRDefault="006E2485" w:rsidP="0073060A">
      <w:pPr>
        <w:pStyle w:val="Body"/>
        <w:widowControl w:val="0"/>
        <w:jc w:val="center"/>
        <w:rPr>
          <w:rStyle w:val="None"/>
          <w:rFonts w:ascii="Century Gothic" w:hAnsi="Century Gothic"/>
          <w:b/>
          <w:bCs/>
          <w:u w:val="single"/>
        </w:rPr>
      </w:pPr>
      <w:r w:rsidRPr="004F0A34">
        <w:rPr>
          <w:rStyle w:val="None"/>
          <w:rFonts w:ascii="Century Gothic" w:hAnsi="Century Gothic"/>
          <w:b/>
          <w:bCs/>
          <w:u w:val="single"/>
        </w:rPr>
        <w:t>BORDEREAU DES PRIX – DETAIL ESTIMATIF</w:t>
      </w:r>
    </w:p>
    <w:p w14:paraId="7B3FD697" w14:textId="77777777" w:rsidR="003941F7" w:rsidRPr="004F0A34" w:rsidRDefault="003941F7" w:rsidP="0073060A">
      <w:pPr>
        <w:pStyle w:val="Body"/>
        <w:widowControl w:val="0"/>
        <w:jc w:val="center"/>
        <w:rPr>
          <w:rStyle w:val="None"/>
          <w:rFonts w:ascii="Century Gothic" w:eastAsia="Calibri" w:hAnsi="Century Gothic" w:cs="Calibri"/>
          <w:b/>
          <w:bCs/>
          <w:sz w:val="10"/>
          <w:szCs w:val="10"/>
          <w:u w:val="single"/>
        </w:rPr>
      </w:pPr>
    </w:p>
    <w:p w14:paraId="4CCB2AEA" w14:textId="7F289114" w:rsidR="001A43AD" w:rsidRPr="004F0A34" w:rsidRDefault="001A43AD" w:rsidP="001A43AD">
      <w:pPr>
        <w:pStyle w:val="BodyText21"/>
        <w:numPr>
          <w:ilvl w:val="0"/>
          <w:numId w:val="41"/>
        </w:numPr>
        <w:spacing w:line="276" w:lineRule="auto"/>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r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 xml:space="preserve">Lot </w:t>
      </w:r>
      <w:r w:rsidR="002D1B47"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n°1</w:t>
      </w:r>
      <w:r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 : </w:t>
      </w:r>
      <w:r w:rsidR="002D1B47"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outillages et consommables automobiles.</w:t>
      </w:r>
    </w:p>
    <w:p w14:paraId="5F48EDEE" w14:textId="77777777" w:rsidR="003941F7" w:rsidRPr="004F0A34" w:rsidRDefault="003941F7" w:rsidP="0073060A">
      <w:pPr>
        <w:pStyle w:val="Body"/>
        <w:rPr>
          <w:rStyle w:val="None"/>
          <w:rFonts w:ascii="Century Gothic" w:hAnsi="Century Gothic"/>
          <w:b/>
          <w:bCs/>
          <w:color w:val="628CCE"/>
          <w:sz w:val="12"/>
          <w:szCs w:val="12"/>
        </w:rPr>
      </w:pPr>
    </w:p>
    <w:tbl>
      <w:tblPr>
        <w:tblStyle w:val="TableNormal"/>
        <w:tblW w:w="109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846"/>
        <w:gridCol w:w="5670"/>
        <w:gridCol w:w="992"/>
        <w:gridCol w:w="567"/>
        <w:gridCol w:w="1418"/>
        <w:gridCol w:w="1417"/>
      </w:tblGrid>
      <w:tr w:rsidR="001E14CA" w:rsidRPr="004F0A34" w14:paraId="3C10FFDC" w14:textId="77777777" w:rsidTr="009F5E26">
        <w:trPr>
          <w:trHeight w:val="452"/>
          <w:tblHeade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CECD7B0" w14:textId="77777777" w:rsidR="001E14CA" w:rsidRPr="004F0A34" w:rsidRDefault="006E2485">
            <w:pPr>
              <w:pStyle w:val="Body"/>
              <w:jc w:val="center"/>
              <w:rPr>
                <w:rFonts w:ascii="Century Gothic" w:hAnsi="Century Gothic"/>
                <w:sz w:val="18"/>
                <w:szCs w:val="18"/>
              </w:rPr>
            </w:pPr>
            <w:r w:rsidRPr="004F0A34">
              <w:rPr>
                <w:rStyle w:val="None"/>
                <w:rFonts w:ascii="Century Gothic" w:hAnsi="Century Gothic"/>
                <w:b/>
                <w:bCs/>
                <w:sz w:val="18"/>
                <w:szCs w:val="18"/>
              </w:rPr>
              <w:t>Items N°</w:t>
            </w:r>
          </w:p>
        </w:tc>
        <w:tc>
          <w:tcPr>
            <w:tcW w:w="5670"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551B657C" w14:textId="77777777" w:rsidR="001E14CA" w:rsidRPr="004F0A34" w:rsidRDefault="006E2485">
            <w:pPr>
              <w:pStyle w:val="Body"/>
              <w:jc w:val="center"/>
              <w:rPr>
                <w:rFonts w:ascii="Century Gothic" w:hAnsi="Century Gothic"/>
                <w:sz w:val="18"/>
                <w:szCs w:val="18"/>
              </w:rPr>
            </w:pPr>
            <w:r w:rsidRPr="004F0A34">
              <w:rPr>
                <w:rStyle w:val="None"/>
                <w:rFonts w:ascii="Century Gothic" w:hAnsi="Century Gothic"/>
                <w:b/>
                <w:bCs/>
                <w:sz w:val="18"/>
                <w:szCs w:val="18"/>
              </w:rPr>
              <w:t>Désignations</w:t>
            </w:r>
          </w:p>
        </w:tc>
        <w:tc>
          <w:tcPr>
            <w:tcW w:w="992"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17112B21" w14:textId="77777777" w:rsidR="001E14CA" w:rsidRPr="004F0A34" w:rsidRDefault="006E2485">
            <w:pPr>
              <w:pStyle w:val="Body"/>
              <w:jc w:val="center"/>
              <w:rPr>
                <w:rFonts w:ascii="Century Gothic" w:hAnsi="Century Gothic"/>
                <w:sz w:val="18"/>
                <w:szCs w:val="18"/>
              </w:rPr>
            </w:pPr>
            <w:r w:rsidRPr="004F0A34">
              <w:rPr>
                <w:rStyle w:val="None"/>
                <w:rFonts w:ascii="Century Gothic" w:hAnsi="Century Gothic"/>
                <w:b/>
                <w:bCs/>
                <w:sz w:val="18"/>
                <w:szCs w:val="18"/>
              </w:rPr>
              <w:t>Unité</w:t>
            </w:r>
          </w:p>
        </w:tc>
        <w:tc>
          <w:tcPr>
            <w:tcW w:w="567"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08B045BE" w14:textId="77777777" w:rsidR="001E14CA" w:rsidRPr="004F0A34" w:rsidRDefault="006E2485" w:rsidP="003941F7">
            <w:pPr>
              <w:pStyle w:val="Body"/>
              <w:jc w:val="center"/>
              <w:rPr>
                <w:rFonts w:ascii="Century Gothic" w:hAnsi="Century Gothic"/>
                <w:sz w:val="18"/>
                <w:szCs w:val="18"/>
              </w:rPr>
            </w:pPr>
            <w:r w:rsidRPr="004F0A34">
              <w:rPr>
                <w:rStyle w:val="None"/>
                <w:rFonts w:ascii="Century Gothic" w:hAnsi="Century Gothic"/>
                <w:b/>
                <w:bCs/>
                <w:sz w:val="18"/>
                <w:szCs w:val="18"/>
              </w:rPr>
              <w:t>QTE</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D7038B4" w14:textId="77777777" w:rsidR="001E14CA" w:rsidRPr="004F0A34" w:rsidRDefault="006E2485" w:rsidP="003941F7">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Prix unitaire</w:t>
            </w:r>
          </w:p>
          <w:p w14:paraId="053C3174" w14:textId="77777777" w:rsidR="001E14CA" w:rsidRPr="004F0A34" w:rsidRDefault="006E2485" w:rsidP="003941F7">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En Hors TVA</w:t>
            </w:r>
          </w:p>
          <w:p w14:paraId="7141DD5E" w14:textId="77777777" w:rsidR="001E14CA" w:rsidRPr="004F0A34" w:rsidRDefault="006E2485" w:rsidP="003941F7">
            <w:pPr>
              <w:pStyle w:val="Body"/>
              <w:jc w:val="center"/>
              <w:rPr>
                <w:rFonts w:ascii="Century Gothic" w:hAnsi="Century Gothic"/>
                <w:sz w:val="18"/>
                <w:szCs w:val="18"/>
              </w:rPr>
            </w:pPr>
            <w:r w:rsidRPr="004F0A34">
              <w:rPr>
                <w:rStyle w:val="None"/>
                <w:rFonts w:ascii="Century Gothic" w:hAnsi="Century Gothic"/>
                <w:b/>
                <w:bCs/>
                <w:sz w:val="18"/>
                <w:szCs w:val="18"/>
              </w:rPr>
              <w:t>En chiffre</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06D66220" w14:textId="77777777" w:rsidR="001E14CA" w:rsidRPr="004F0A34" w:rsidRDefault="006E2485">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Prix total</w:t>
            </w:r>
          </w:p>
          <w:p w14:paraId="697F2C94" w14:textId="77777777" w:rsidR="001E14CA" w:rsidRPr="004F0A34" w:rsidRDefault="006E2485">
            <w:pPr>
              <w:pStyle w:val="Body"/>
              <w:keepNext/>
              <w:jc w:val="center"/>
              <w:outlineLvl w:val="6"/>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En Hors TVA</w:t>
            </w:r>
          </w:p>
          <w:p w14:paraId="4EDE2A7E" w14:textId="77777777" w:rsidR="001E14CA" w:rsidRPr="004F0A34" w:rsidRDefault="006E2485">
            <w:pPr>
              <w:pStyle w:val="Body"/>
              <w:jc w:val="center"/>
              <w:rPr>
                <w:rFonts w:ascii="Century Gothic" w:hAnsi="Century Gothic"/>
                <w:sz w:val="18"/>
                <w:szCs w:val="18"/>
              </w:rPr>
            </w:pPr>
            <w:r w:rsidRPr="004F0A34">
              <w:rPr>
                <w:rStyle w:val="None"/>
                <w:rFonts w:ascii="Century Gothic" w:hAnsi="Century Gothic"/>
                <w:b/>
                <w:bCs/>
                <w:sz w:val="18"/>
                <w:szCs w:val="18"/>
              </w:rPr>
              <w:t>En chiffre</w:t>
            </w:r>
          </w:p>
        </w:tc>
      </w:tr>
      <w:tr w:rsidR="009E4EC4" w:rsidRPr="004F0A34" w14:paraId="32E7834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50DF2C9" w14:textId="5D67833A" w:rsidR="009E4EC4" w:rsidRPr="004F0A34" w:rsidRDefault="002D1B47" w:rsidP="009E4EC4">
            <w:pPr>
              <w:pStyle w:val="Body"/>
              <w:spacing w:line="360" w:lineRule="auto"/>
              <w:jc w:val="center"/>
              <w:rPr>
                <w:rFonts w:ascii="Century Gothic" w:hAnsi="Century Gothic"/>
                <w:b/>
                <w:bCs/>
                <w:sz w:val="16"/>
                <w:szCs w:val="16"/>
              </w:rPr>
            </w:pPr>
            <w:r w:rsidRPr="004F0A34">
              <w:rPr>
                <w:rFonts w:ascii="Century Gothic" w:hAnsi="Century Gothic"/>
                <w:b/>
                <w:bCs/>
                <w:sz w:val="16"/>
                <w:szCs w:val="16"/>
              </w:rPr>
              <w:t>1</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32811EA" w14:textId="700A486D" w:rsidR="009E4EC4" w:rsidRPr="004F0A34" w:rsidRDefault="009E4EC4" w:rsidP="009E4EC4">
            <w:pPr>
              <w:tabs>
                <w:tab w:val="left" w:pos="560"/>
                <w:tab w:val="left" w:pos="1120"/>
                <w:tab w:val="left" w:pos="1680"/>
              </w:tabs>
              <w:suppressAutoHyphens/>
              <w:outlineLvl w:val="0"/>
              <w:rPr>
                <w:rFonts w:ascii="Century Gothic" w:hAnsi="Century Gothic"/>
              </w:rPr>
            </w:pPr>
            <w:r w:rsidRPr="004F0A34">
              <w:rPr>
                <w:b/>
                <w:sz w:val="20"/>
                <w:szCs w:val="20"/>
              </w:rPr>
              <w:t xml:space="preserve">Servantes d'Atelier Mécanicien équipées (7 tiroirs pleins) </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3441274" w14:textId="4D77518D" w:rsidR="009E4EC4" w:rsidRPr="004F0A34" w:rsidRDefault="009E4EC4" w:rsidP="009E4EC4">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584BAD2" w14:textId="7580789E" w:rsidR="009E4EC4" w:rsidRPr="004F0A34" w:rsidRDefault="009E4EC4" w:rsidP="009E4EC4">
            <w:pPr>
              <w:suppressAutoHyphens/>
              <w:jc w:val="center"/>
              <w:outlineLvl w:val="0"/>
              <w:rPr>
                <w:rFonts w:ascii="Century Gothic" w:hAnsi="Century Gothic"/>
              </w:rPr>
            </w:pPr>
            <w:r w:rsidRPr="004F0A34">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FFFB320" w14:textId="14B635F3" w:rsidR="009E4EC4" w:rsidRPr="004F0A34" w:rsidRDefault="009E4EC4" w:rsidP="009E4EC4">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87AC3E" w14:textId="77777777" w:rsidR="009E4EC4" w:rsidRPr="004F0A34" w:rsidRDefault="009E4EC4" w:rsidP="009E4EC4">
            <w:pPr>
              <w:rPr>
                <w:rFonts w:ascii="Century Gothic" w:hAnsi="Century Gothic"/>
              </w:rPr>
            </w:pPr>
          </w:p>
        </w:tc>
      </w:tr>
      <w:tr w:rsidR="009E4EC4" w:rsidRPr="004F0A34" w14:paraId="57CBC93D"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6A493A2" w14:textId="672226DA" w:rsidR="009E4EC4" w:rsidRPr="004F0A34" w:rsidRDefault="002D1B47" w:rsidP="009E4EC4">
            <w:pPr>
              <w:pStyle w:val="Body"/>
              <w:spacing w:line="360" w:lineRule="auto"/>
              <w:jc w:val="center"/>
              <w:rPr>
                <w:rFonts w:ascii="Century Gothic" w:hAnsi="Century Gothic"/>
                <w:b/>
                <w:bCs/>
                <w:sz w:val="16"/>
                <w:szCs w:val="16"/>
              </w:rPr>
            </w:pPr>
            <w:r w:rsidRPr="004F0A34">
              <w:rPr>
                <w:rFonts w:ascii="Century Gothic" w:hAnsi="Century Gothic"/>
                <w:b/>
                <w:bCs/>
                <w:sz w:val="16"/>
                <w:szCs w:val="16"/>
              </w:rPr>
              <w:t>2</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2C0A151" w14:textId="1430AFE1" w:rsidR="009E4EC4" w:rsidRPr="004F0A34" w:rsidRDefault="009E4EC4" w:rsidP="009E4EC4">
            <w:pPr>
              <w:tabs>
                <w:tab w:val="left" w:pos="560"/>
                <w:tab w:val="left" w:pos="1120"/>
                <w:tab w:val="left" w:pos="1680"/>
              </w:tabs>
              <w:suppressAutoHyphens/>
              <w:outlineLvl w:val="0"/>
              <w:rPr>
                <w:rFonts w:ascii="Century Gothic" w:hAnsi="Century Gothic"/>
              </w:rPr>
            </w:pPr>
            <w:r w:rsidRPr="004F0A34">
              <w:rPr>
                <w:b/>
                <w:sz w:val="20"/>
                <w:szCs w:val="20"/>
              </w:rPr>
              <w:t xml:space="preserve">ENROULEUR TUYAU AIR COMPRIME </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2F976D1" w14:textId="5CA042E7" w:rsidR="009E4EC4" w:rsidRPr="004F0A34" w:rsidRDefault="009E4EC4" w:rsidP="009E4EC4">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7501A53" w14:textId="0B337B5A" w:rsidR="009E4EC4" w:rsidRPr="004F0A34" w:rsidRDefault="009E4EC4" w:rsidP="009E4EC4">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70EB94B" w14:textId="2D406BA4" w:rsidR="009E4EC4" w:rsidRPr="004F0A34" w:rsidRDefault="009E4EC4" w:rsidP="009E4EC4">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AE7559A" w14:textId="77777777" w:rsidR="009E4EC4" w:rsidRPr="004F0A34" w:rsidRDefault="009E4EC4" w:rsidP="009E4EC4">
            <w:pPr>
              <w:rPr>
                <w:rFonts w:ascii="Century Gothic" w:hAnsi="Century Gothic"/>
              </w:rPr>
            </w:pPr>
          </w:p>
        </w:tc>
      </w:tr>
      <w:tr w:rsidR="002D1B47" w:rsidRPr="004F0A34" w14:paraId="08E37EE6"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7EFA480" w14:textId="515EB2A3" w:rsidR="002D1B47" w:rsidRPr="004F0A34" w:rsidRDefault="002D1B47" w:rsidP="002D1B47">
            <w:pPr>
              <w:pStyle w:val="Body"/>
              <w:spacing w:line="360" w:lineRule="auto"/>
              <w:jc w:val="center"/>
              <w:rPr>
                <w:rFonts w:ascii="Century Gothic" w:hAnsi="Century Gothic"/>
                <w:b/>
                <w:bCs/>
                <w:sz w:val="16"/>
                <w:szCs w:val="16"/>
              </w:rPr>
            </w:pPr>
            <w:r w:rsidRPr="004F0A34">
              <w:rPr>
                <w:rFonts w:ascii="Century Gothic" w:hAnsi="Century Gothic"/>
                <w:b/>
                <w:bCs/>
                <w:sz w:val="16"/>
                <w:szCs w:val="16"/>
              </w:rPr>
              <w:t>3</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F868723" w14:textId="3BC76F93"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TESTEUR DE FUITE CYLINDRE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6FB0BE0" w14:textId="510FE098"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803791F" w14:textId="69280A32"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384A97EB" w14:textId="1B6E4D8B"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0B2DD60" w14:textId="77777777" w:rsidR="002D1B47" w:rsidRPr="004F0A34" w:rsidRDefault="002D1B47" w:rsidP="002D1B47">
            <w:pPr>
              <w:rPr>
                <w:rFonts w:ascii="Century Gothic" w:hAnsi="Century Gothic"/>
              </w:rPr>
            </w:pPr>
          </w:p>
        </w:tc>
      </w:tr>
      <w:tr w:rsidR="002D1B47" w:rsidRPr="004F0A34" w14:paraId="4A17769E"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A87FAEC" w14:textId="38F80476"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4</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DB20081" w14:textId="2157E435"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DEMONTE SOUPAPES</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0CA4DB9" w14:textId="401C1E58"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Litre</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C148B99" w14:textId="11C4EB51"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B3C3ACF" w14:textId="71A1949A"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0A8E2F3" w14:textId="77777777" w:rsidR="002D1B47" w:rsidRPr="004F0A34" w:rsidRDefault="002D1B47" w:rsidP="002D1B47">
            <w:pPr>
              <w:rPr>
                <w:rFonts w:ascii="Century Gothic" w:hAnsi="Century Gothic"/>
              </w:rPr>
            </w:pPr>
          </w:p>
        </w:tc>
      </w:tr>
      <w:tr w:rsidR="002D1B47" w:rsidRPr="004F0A34" w14:paraId="069ED16C"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EA4F881" w14:textId="1DCFF644"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5</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9DE4400" w14:textId="312DDA66"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 xml:space="preserve">POMPE A MAIN (PRESSION-DEPRESSION) </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EE3BDB7" w14:textId="4A8431A1"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61F21049" w14:textId="4C70D7F6"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E67B58F" w14:textId="5ECEC03E"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ACFE27" w14:textId="77777777" w:rsidR="002D1B47" w:rsidRPr="004F0A34" w:rsidRDefault="002D1B47" w:rsidP="002D1B47">
            <w:pPr>
              <w:rPr>
                <w:rFonts w:ascii="Century Gothic" w:hAnsi="Century Gothic"/>
              </w:rPr>
            </w:pPr>
          </w:p>
        </w:tc>
      </w:tr>
      <w:tr w:rsidR="002D1B47" w:rsidRPr="004F0A34" w14:paraId="45FA442C"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5D4D901" w14:textId="4E27488C"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6</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195BAC1" w14:textId="3AC81082"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 xml:space="preserve">TESTEUR D'ÉTINCELLE POUR BOUGIES D’ALLUMAGE </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82A4B38" w14:textId="2019D67B"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994534C" w14:textId="1A45E58F"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A4C6E0A" w14:textId="3CB204BB"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12650E5" w14:textId="77777777" w:rsidR="002D1B47" w:rsidRPr="004F0A34" w:rsidRDefault="002D1B47" w:rsidP="002D1B47">
            <w:pPr>
              <w:rPr>
                <w:rFonts w:ascii="Century Gothic" w:hAnsi="Century Gothic"/>
              </w:rPr>
            </w:pPr>
          </w:p>
        </w:tc>
      </w:tr>
      <w:tr w:rsidR="002D1B47" w:rsidRPr="004F0A34" w14:paraId="6126E5AE"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D1623CD" w14:textId="54170564"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7</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56844D1" w14:textId="0AE3EAC9"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COFFRET D’OUTILS POUR ENTRETIEN DES SYSTÈMES DE FREIN À DISQUE ET À TAMBOUR</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C24DB7E" w14:textId="06844D42"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D055B3F" w14:textId="1C949A32"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18A5E00" w14:textId="146C5D97"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44DEE0" w14:textId="77777777" w:rsidR="002D1B47" w:rsidRPr="004F0A34" w:rsidRDefault="002D1B47" w:rsidP="002D1B47">
            <w:pPr>
              <w:rPr>
                <w:rFonts w:ascii="Century Gothic" w:hAnsi="Century Gothic"/>
              </w:rPr>
            </w:pPr>
          </w:p>
        </w:tc>
      </w:tr>
      <w:tr w:rsidR="002D1B47" w:rsidRPr="004F0A34" w14:paraId="560A908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001027F" w14:textId="1236A1B3" w:rsidR="002D1B47" w:rsidRPr="004F0A34" w:rsidRDefault="002D1B47" w:rsidP="002D1B47">
            <w:pPr>
              <w:pStyle w:val="Body"/>
              <w:spacing w:line="360" w:lineRule="auto"/>
              <w:jc w:val="center"/>
              <w:rPr>
                <w:rFonts w:ascii="Century Gothic" w:hAnsi="Century Gothic"/>
                <w:b/>
                <w:bCs/>
                <w:sz w:val="16"/>
                <w:szCs w:val="16"/>
              </w:rPr>
            </w:pPr>
            <w:r w:rsidRPr="004F0A34">
              <w:rPr>
                <w:rFonts w:ascii="Century Gothic" w:hAnsi="Century Gothic"/>
                <w:b/>
                <w:bCs/>
                <w:sz w:val="16"/>
                <w:szCs w:val="16"/>
              </w:rPr>
              <w:t>8</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1C964E7" w14:textId="3CA89123" w:rsidR="002D1B47" w:rsidRPr="004F0A34" w:rsidRDefault="002D1B47" w:rsidP="002D1B47">
            <w:pPr>
              <w:rPr>
                <w:b/>
                <w:sz w:val="20"/>
                <w:szCs w:val="20"/>
              </w:rPr>
            </w:pPr>
            <w:r w:rsidRPr="004F0A34">
              <w:rPr>
                <w:b/>
                <w:sz w:val="20"/>
                <w:szCs w:val="20"/>
              </w:rPr>
              <w:t>CONTRÔLEUR DE FUITES PAR FUMÉE POUR CIRCUITS FERMÉS AUTOMOBILES</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630D68C" w14:textId="0BEC3301" w:rsidR="002D1B47" w:rsidRPr="004F0A34" w:rsidRDefault="002D1B47" w:rsidP="002D1B47">
            <w:pPr>
              <w:tabs>
                <w:tab w:val="left" w:pos="560"/>
              </w:tabs>
              <w:suppressAutoHyphens/>
              <w:outlineLvl w:val="0"/>
              <w:rPr>
                <w:rFonts w:ascii="Century Gothic" w:hAnsi="Century Gothic"/>
                <w:b/>
                <w:sz w:val="18"/>
                <w:szCs w:val="16"/>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AA39E62" w14:textId="7F6D61BC" w:rsidR="002D1B47" w:rsidRPr="004F0A34" w:rsidRDefault="002D1B47" w:rsidP="002D1B47">
            <w:pPr>
              <w:suppressAutoHyphens/>
              <w:jc w:val="center"/>
              <w:outlineLvl w:val="0"/>
              <w:rPr>
                <w:rFonts w:ascii="Century Gothic" w:hAnsi="Century Gothic"/>
                <w:b/>
                <w:sz w:val="18"/>
                <w:szCs w:val="16"/>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2001A86" w14:textId="77777777"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066984" w14:textId="77777777" w:rsidR="002D1B47" w:rsidRPr="004F0A34" w:rsidRDefault="002D1B47" w:rsidP="002D1B47">
            <w:pPr>
              <w:rPr>
                <w:rFonts w:ascii="Century Gothic" w:hAnsi="Century Gothic"/>
              </w:rPr>
            </w:pPr>
          </w:p>
        </w:tc>
      </w:tr>
      <w:tr w:rsidR="002D1B47" w:rsidRPr="004F0A34" w14:paraId="70611B9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C4627CB" w14:textId="54E617BC"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9</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A715996" w14:textId="5F924DF3"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SUPPORT DE CULASSE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98683DF" w14:textId="224B683A"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87DB438" w14:textId="41EA4785"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9777048" w14:textId="1C4F33AA"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61B4CE0" w14:textId="77777777" w:rsidR="002D1B47" w:rsidRPr="004F0A34" w:rsidRDefault="002D1B47" w:rsidP="002D1B47">
            <w:pPr>
              <w:rPr>
                <w:rFonts w:ascii="Century Gothic" w:hAnsi="Century Gothic"/>
              </w:rPr>
            </w:pPr>
          </w:p>
        </w:tc>
      </w:tr>
      <w:tr w:rsidR="002D1B47" w:rsidRPr="004F0A34" w14:paraId="0208E194"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02E6519" w14:textId="1A295A9F"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10</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EE92C8C" w14:textId="4F6F8F69"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TESTEUR MULTIPRESSION NUMÉRIQUE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25EE71A" w14:textId="53C699F9"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DD4AE2F" w14:textId="050DCB70"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32AFD78" w14:textId="257DB103"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4AA782" w14:textId="77777777" w:rsidR="002D1B47" w:rsidRPr="004F0A34" w:rsidRDefault="002D1B47" w:rsidP="002D1B47">
            <w:pPr>
              <w:rPr>
                <w:rFonts w:ascii="Century Gothic" w:hAnsi="Century Gothic"/>
              </w:rPr>
            </w:pPr>
          </w:p>
        </w:tc>
      </w:tr>
      <w:tr w:rsidR="002D1B47" w:rsidRPr="004F0A34" w14:paraId="440E17A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9C2897D" w14:textId="3F8638A3"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11</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7214606" w14:textId="1EAEFF4A"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TESTEUR DE FUITE DE CYLINDRE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28814D8" w14:textId="7D424354"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99472F0" w14:textId="721DDDD5"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F0A6489" w14:textId="61FC9907"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BFC5A4" w14:textId="77777777" w:rsidR="002D1B47" w:rsidRPr="004F0A34" w:rsidRDefault="002D1B47" w:rsidP="002D1B47">
            <w:pPr>
              <w:rPr>
                <w:rFonts w:ascii="Century Gothic" w:hAnsi="Century Gothic"/>
              </w:rPr>
            </w:pPr>
          </w:p>
        </w:tc>
      </w:tr>
      <w:tr w:rsidR="002D1B47" w:rsidRPr="004F0A34" w14:paraId="75FD6301"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BAED4F5" w14:textId="1B37ABDF"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12</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D2CB30A" w14:textId="0974C548"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OSCILLOSCOPE PORTABLE BI-FONCTION</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6DD602D" w14:textId="7ED41901"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5BF5426" w14:textId="29D03978"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80BF950" w14:textId="328792B0"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E686527" w14:textId="77777777" w:rsidR="002D1B47" w:rsidRPr="004F0A34" w:rsidRDefault="002D1B47" w:rsidP="002D1B47">
            <w:pPr>
              <w:rPr>
                <w:rFonts w:ascii="Century Gothic" w:hAnsi="Century Gothic"/>
              </w:rPr>
            </w:pPr>
          </w:p>
        </w:tc>
      </w:tr>
      <w:tr w:rsidR="002D1B47" w:rsidRPr="004F0A34" w14:paraId="23AC10C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4CC1567" w14:textId="41C937A5"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13</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45DC397" w14:textId="0CF0A7CD"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Multimètres à affichage distant</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C257A61" w14:textId="34397F0B"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4D4C543" w14:textId="1CCBA9A8"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1A07602" w14:textId="1613280E"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DBD5F7" w14:textId="77777777" w:rsidR="002D1B47" w:rsidRPr="004F0A34" w:rsidRDefault="002D1B47" w:rsidP="002D1B47">
            <w:pPr>
              <w:rPr>
                <w:rFonts w:ascii="Century Gothic" w:hAnsi="Century Gothic"/>
              </w:rPr>
            </w:pPr>
          </w:p>
        </w:tc>
      </w:tr>
      <w:tr w:rsidR="002D1B47" w:rsidRPr="004F0A34" w14:paraId="5C498C9F"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B0CF33A" w14:textId="5F68802B"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14</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5ADBCA74" w14:textId="5B675F4F"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SOUFFLETTE D’AIR COMPRIME METALLIQUE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CF2A62F" w14:textId="4C3851A5"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3DE39BB" w14:textId="27A108F3"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3F59A0E9" w14:textId="77F46AD0"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7EECA6" w14:textId="77777777" w:rsidR="002D1B47" w:rsidRPr="004F0A34" w:rsidRDefault="002D1B47" w:rsidP="002D1B47">
            <w:pPr>
              <w:rPr>
                <w:rFonts w:ascii="Century Gothic" w:hAnsi="Century Gothic"/>
              </w:rPr>
            </w:pPr>
          </w:p>
        </w:tc>
      </w:tr>
      <w:tr w:rsidR="002D1B47" w:rsidRPr="004F0A34" w14:paraId="085FAE8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CA49465" w14:textId="4709D98C"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15</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0DD97FF" w14:textId="12B7101F"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 xml:space="preserve">Micromètre 0-25 mm </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01CD90A" w14:textId="67E11C3B"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DBF58CF" w14:textId="4204E7FD"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0BEC08F" w14:textId="76B2A392"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EE131A" w14:textId="77777777" w:rsidR="002D1B47" w:rsidRPr="004F0A34" w:rsidRDefault="002D1B47" w:rsidP="002D1B47">
            <w:pPr>
              <w:rPr>
                <w:rFonts w:ascii="Century Gothic" w:hAnsi="Century Gothic"/>
              </w:rPr>
            </w:pPr>
          </w:p>
        </w:tc>
      </w:tr>
      <w:tr w:rsidR="002D1B47" w:rsidRPr="004F0A34" w14:paraId="697F0156"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E79614D" w14:textId="5FEBA739" w:rsidR="002D1B47" w:rsidRPr="004F0A34" w:rsidRDefault="002D1B47" w:rsidP="002D1B47">
            <w:pPr>
              <w:pStyle w:val="Body"/>
              <w:spacing w:line="360" w:lineRule="auto"/>
              <w:jc w:val="center"/>
              <w:rPr>
                <w:rFonts w:ascii="Century Gothic" w:hAnsi="Century Gothic"/>
                <w:b/>
                <w:bCs/>
                <w:sz w:val="16"/>
                <w:szCs w:val="16"/>
              </w:rPr>
            </w:pPr>
            <w:r w:rsidRPr="004F0A34">
              <w:rPr>
                <w:rFonts w:ascii="Century Gothic" w:hAnsi="Century Gothic"/>
                <w:b/>
                <w:bCs/>
                <w:sz w:val="16"/>
                <w:szCs w:val="16"/>
              </w:rPr>
              <w:t>16</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196A11C" w14:textId="4A797EB2" w:rsidR="002D1B47" w:rsidRPr="004F0A34" w:rsidRDefault="002D1B47" w:rsidP="002D1B47">
            <w:pPr>
              <w:tabs>
                <w:tab w:val="left" w:pos="560"/>
                <w:tab w:val="left" w:pos="1120"/>
                <w:tab w:val="left" w:pos="1680"/>
              </w:tabs>
              <w:suppressAutoHyphens/>
              <w:outlineLvl w:val="0"/>
              <w:rPr>
                <w:b/>
                <w:sz w:val="20"/>
                <w:szCs w:val="20"/>
              </w:rPr>
            </w:pPr>
            <w:r w:rsidRPr="004F0A34">
              <w:rPr>
                <w:b/>
                <w:sz w:val="20"/>
                <w:szCs w:val="20"/>
              </w:rPr>
              <w:t>MICROMETRE 25-50</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AAF9CB8" w14:textId="3C0AAE02" w:rsidR="002D1B47" w:rsidRPr="004F0A34" w:rsidRDefault="002D1B47" w:rsidP="002D1B47">
            <w:pPr>
              <w:tabs>
                <w:tab w:val="left" w:pos="560"/>
              </w:tabs>
              <w:suppressAutoHyphens/>
              <w:outlineLvl w:val="0"/>
              <w:rPr>
                <w:rFonts w:ascii="Century Gothic" w:hAnsi="Century Gothic"/>
                <w:b/>
                <w:sz w:val="18"/>
                <w:szCs w:val="16"/>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E1C07E5" w14:textId="00C2633D" w:rsidR="002D1B47" w:rsidRPr="004F0A34" w:rsidRDefault="002D1B47" w:rsidP="002D1B47">
            <w:pPr>
              <w:suppressAutoHyphens/>
              <w:jc w:val="center"/>
              <w:outlineLvl w:val="0"/>
              <w:rPr>
                <w:rFonts w:ascii="Century Gothic" w:hAnsi="Century Gothic"/>
                <w:b/>
                <w:sz w:val="18"/>
                <w:szCs w:val="16"/>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467E038" w14:textId="77777777"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1179EA" w14:textId="77777777" w:rsidR="002D1B47" w:rsidRPr="004F0A34" w:rsidRDefault="002D1B47" w:rsidP="002D1B47">
            <w:pPr>
              <w:rPr>
                <w:rFonts w:ascii="Century Gothic" w:hAnsi="Century Gothic"/>
              </w:rPr>
            </w:pPr>
          </w:p>
        </w:tc>
      </w:tr>
      <w:tr w:rsidR="002D1B47" w:rsidRPr="004F0A34" w14:paraId="2455A5F0"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9B741F7" w14:textId="6E7B2DF7"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17</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66A8129" w14:textId="052E3281"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MICROMETRE 50-75</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EE9F955" w14:textId="5144A59B"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10EF9E3" w14:textId="51921D33"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695424D" w14:textId="3E3A1B8A"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1D265E" w14:textId="77777777" w:rsidR="002D1B47" w:rsidRPr="004F0A34" w:rsidRDefault="002D1B47" w:rsidP="002D1B47">
            <w:pPr>
              <w:rPr>
                <w:rFonts w:ascii="Century Gothic" w:hAnsi="Century Gothic"/>
              </w:rPr>
            </w:pPr>
          </w:p>
        </w:tc>
      </w:tr>
      <w:tr w:rsidR="002D1B47" w:rsidRPr="004F0A34" w14:paraId="2F74E1B7"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4CBAE19" w14:textId="069F4B07"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18</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4E2BA9E" w14:textId="2F335B44"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MICROMETRE 75-100</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91E0874" w14:textId="6D770AF6"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03727CC" w14:textId="0AEC6C9E"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EFEBF43" w14:textId="563F4E94"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FC3472" w14:textId="77777777" w:rsidR="002D1B47" w:rsidRPr="004F0A34" w:rsidRDefault="002D1B47" w:rsidP="002D1B47">
            <w:pPr>
              <w:rPr>
                <w:rFonts w:ascii="Century Gothic" w:hAnsi="Century Gothic"/>
              </w:rPr>
            </w:pPr>
          </w:p>
        </w:tc>
      </w:tr>
      <w:tr w:rsidR="002D1B47" w:rsidRPr="004F0A34" w14:paraId="6C0ACEC4"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203FD54" w14:textId="280E0D68"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19</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5E1A3CCE" w14:textId="382DECD4"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 xml:space="preserve">BLOCS V AVEC ETRIERS DE SERRAGE </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F9B9B01" w14:textId="2B0F9695"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F964BFA" w14:textId="101099EA"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3EDB520" w14:textId="55B66E9D"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4A577B" w14:textId="77777777" w:rsidR="002D1B47" w:rsidRPr="004F0A34" w:rsidRDefault="002D1B47" w:rsidP="002D1B47">
            <w:pPr>
              <w:rPr>
                <w:rFonts w:ascii="Century Gothic" w:hAnsi="Century Gothic"/>
              </w:rPr>
            </w:pPr>
          </w:p>
        </w:tc>
      </w:tr>
      <w:tr w:rsidR="002D1B47" w:rsidRPr="004F0A34" w14:paraId="631C2FF9"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5AB212C" w14:textId="3E251BA8"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20</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1248B72" w14:textId="32800574"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BOÎTE DE RANGEMENT VERROUILLABLE POUR FICHE DE SERVICE 2</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20674FF" w14:textId="67ED59EE"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CC339A5" w14:textId="179FFAF2"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8875512" w14:textId="52BE579F"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D75D1E" w14:textId="77777777" w:rsidR="002D1B47" w:rsidRPr="004F0A34" w:rsidRDefault="002D1B47" w:rsidP="002D1B47">
            <w:pPr>
              <w:rPr>
                <w:rFonts w:ascii="Century Gothic" w:hAnsi="Century Gothic"/>
              </w:rPr>
            </w:pPr>
          </w:p>
        </w:tc>
      </w:tr>
      <w:tr w:rsidR="002D1B47" w:rsidRPr="004F0A34" w14:paraId="0F541C90"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B9B475A" w14:textId="30A2E3CF"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lastRenderedPageBreak/>
              <w:t>21</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F0CF971" w14:textId="5678529D"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SUPPORT DE MICROMETRE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FCA1FA9" w14:textId="6F6AD693"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282D49AF" w14:textId="70B6BC3C"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C709201" w14:textId="6B345FC0"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9E273D" w14:textId="77777777" w:rsidR="002D1B47" w:rsidRPr="004F0A34" w:rsidRDefault="002D1B47" w:rsidP="002D1B47">
            <w:pPr>
              <w:rPr>
                <w:rFonts w:ascii="Century Gothic" w:hAnsi="Century Gothic"/>
              </w:rPr>
            </w:pPr>
          </w:p>
        </w:tc>
      </w:tr>
      <w:tr w:rsidR="002D1B47" w:rsidRPr="004F0A34" w14:paraId="6854692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8D88C24" w14:textId="740A45A0"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22</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6851407" w14:textId="472B8814"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ELEMENT DE RAYONNAGE SIMPLE FACE POUR MAGASIN</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A5E06F2" w14:textId="2D604D4C"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43D2072" w14:textId="62822E0E"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3</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8128789" w14:textId="534A45A8"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E66F9C" w14:textId="77777777" w:rsidR="002D1B47" w:rsidRPr="004F0A34" w:rsidRDefault="002D1B47" w:rsidP="002D1B47">
            <w:pPr>
              <w:rPr>
                <w:rFonts w:ascii="Century Gothic" w:hAnsi="Century Gothic"/>
              </w:rPr>
            </w:pPr>
          </w:p>
        </w:tc>
      </w:tr>
      <w:tr w:rsidR="002D1B47" w:rsidRPr="004F0A34" w14:paraId="64E84E19"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9538AFD" w14:textId="491E0BA0"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23</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507C2C1" w14:textId="46313F65"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MOTEUR THERMIQUE POUR DEMONTAGE REMONTAGE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5C764D0" w14:textId="372DB9EF"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D7385AE" w14:textId="7042E069"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3DC69CF" w14:textId="635F1013"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9D3FEF1" w14:textId="77777777" w:rsidR="002D1B47" w:rsidRPr="004F0A34" w:rsidRDefault="002D1B47" w:rsidP="002D1B47">
            <w:pPr>
              <w:rPr>
                <w:rFonts w:ascii="Century Gothic" w:hAnsi="Century Gothic"/>
              </w:rPr>
            </w:pPr>
          </w:p>
        </w:tc>
      </w:tr>
      <w:tr w:rsidR="002D1B47" w:rsidRPr="004F0A34" w14:paraId="64999454"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F08FA29" w14:textId="20B0E6BF"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24</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5671D202" w14:textId="1548B16D"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BOITE DE VITESSE MANUELLE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7926BC5" w14:textId="50A80D23"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73D449F" w14:textId="5A0CCE41"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47E82B9" w14:textId="50F8A522"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69A989" w14:textId="77777777" w:rsidR="002D1B47" w:rsidRPr="004F0A34" w:rsidRDefault="002D1B47" w:rsidP="002D1B47">
            <w:pPr>
              <w:rPr>
                <w:rFonts w:ascii="Century Gothic" w:hAnsi="Century Gothic"/>
              </w:rPr>
            </w:pPr>
          </w:p>
        </w:tc>
      </w:tr>
      <w:tr w:rsidR="002D1B47" w:rsidRPr="004F0A34" w14:paraId="2803228B"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2DC571E" w14:textId="3D90FD43"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25</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A071CBA" w14:textId="3464208F"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BOITE DE VITESSE AUTOMATIQUE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DE5C4BD" w14:textId="38518BF3"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2B97735" w14:textId="2B72B82E"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01ED8FD" w14:textId="6DE3E955"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77263F" w14:textId="77777777" w:rsidR="002D1B47" w:rsidRPr="004F0A34" w:rsidRDefault="002D1B47" w:rsidP="002D1B47">
            <w:pPr>
              <w:rPr>
                <w:rFonts w:ascii="Century Gothic" w:hAnsi="Century Gothic"/>
              </w:rPr>
            </w:pPr>
          </w:p>
        </w:tc>
      </w:tr>
      <w:tr w:rsidR="002D1B47" w:rsidRPr="004F0A34" w14:paraId="26D81798"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B50F84E" w14:textId="7E50BEF0"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26</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C527898" w14:textId="77892E8A"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BOITE DE VITESSE ROBOTISEE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2E911CB" w14:textId="6B107A73"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25C89E3" w14:textId="72368164"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322ADF2" w14:textId="5B7B55DE"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77E6A5" w14:textId="77777777" w:rsidR="002D1B47" w:rsidRPr="004F0A34" w:rsidRDefault="002D1B47" w:rsidP="002D1B47">
            <w:pPr>
              <w:rPr>
                <w:rFonts w:ascii="Century Gothic" w:hAnsi="Century Gothic"/>
              </w:rPr>
            </w:pPr>
          </w:p>
        </w:tc>
      </w:tr>
      <w:tr w:rsidR="002D1B47" w:rsidRPr="004F0A34" w14:paraId="47C3CD45"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B0DD8EB" w14:textId="7ABA07F4"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27</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D4779C6" w14:textId="697EDB41"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AMORTISSEUR DE SUSPENSION AUTOMOBILE AVEC RESSORT HELICOÏDAL</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A1788EE" w14:textId="300EBDA9"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23ECF0CC" w14:textId="408EB843"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3DE8FE2" w14:textId="259A0662"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C42BFC6" w14:textId="77777777" w:rsidR="002D1B47" w:rsidRPr="004F0A34" w:rsidRDefault="002D1B47" w:rsidP="002D1B47">
            <w:pPr>
              <w:rPr>
                <w:rFonts w:ascii="Century Gothic" w:hAnsi="Century Gothic"/>
              </w:rPr>
            </w:pPr>
          </w:p>
        </w:tc>
      </w:tr>
      <w:tr w:rsidR="002D1B47" w:rsidRPr="004F0A34" w14:paraId="05E109A9"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DA6AEB4" w14:textId="4DD004C4"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28</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E88F2AD" w14:textId="2F8FD019"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L’ESSENCE EN LITRE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6D2B509" w14:textId="56BAA855"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Litre</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C77DA1B" w14:textId="2EE399B8"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40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CF734B9" w14:textId="20F3A430"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2AE5ADF" w14:textId="77777777" w:rsidR="002D1B47" w:rsidRPr="004F0A34" w:rsidRDefault="002D1B47" w:rsidP="002D1B47">
            <w:pPr>
              <w:rPr>
                <w:rFonts w:ascii="Century Gothic" w:hAnsi="Century Gothic"/>
              </w:rPr>
            </w:pPr>
          </w:p>
        </w:tc>
      </w:tr>
      <w:tr w:rsidR="002D1B47" w:rsidRPr="004F0A34" w14:paraId="30F03EFD"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53C5A69" w14:textId="643C5B03"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29</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7652299" w14:textId="171187A6"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AÉROSOL NETTOYANT POUR SYSTÈMES DE FREINAGE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DED00C1" w14:textId="6C8CF9AA"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2842B64B" w14:textId="7752D615"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2582E58" w14:textId="3DEE7CF6"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F6AA4E" w14:textId="77777777" w:rsidR="002D1B47" w:rsidRPr="004F0A34" w:rsidRDefault="002D1B47" w:rsidP="002D1B47">
            <w:pPr>
              <w:rPr>
                <w:rFonts w:ascii="Century Gothic" w:hAnsi="Century Gothic"/>
              </w:rPr>
            </w:pPr>
          </w:p>
        </w:tc>
      </w:tr>
      <w:tr w:rsidR="002D1B47" w:rsidRPr="004F0A34" w14:paraId="35E16DA2" w14:textId="77777777" w:rsidTr="009F5E26">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BAD42C9" w14:textId="13382499" w:rsidR="002D1B47" w:rsidRPr="004F0A34" w:rsidRDefault="002D1B47" w:rsidP="002D1B47">
            <w:pPr>
              <w:pStyle w:val="Body"/>
              <w:spacing w:line="360" w:lineRule="auto"/>
              <w:jc w:val="center"/>
              <w:rPr>
                <w:rFonts w:ascii="Century Gothic" w:hAnsi="Century Gothic"/>
              </w:rPr>
            </w:pPr>
            <w:r w:rsidRPr="004F0A34">
              <w:rPr>
                <w:rFonts w:ascii="Century Gothic" w:hAnsi="Century Gothic"/>
                <w:b/>
                <w:bCs/>
                <w:sz w:val="16"/>
                <w:szCs w:val="16"/>
              </w:rPr>
              <w:t>30</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0E7C874" w14:textId="52648C94" w:rsidR="002D1B47" w:rsidRPr="004F0A34" w:rsidRDefault="002D1B47" w:rsidP="002D1B47">
            <w:pPr>
              <w:tabs>
                <w:tab w:val="left" w:pos="560"/>
                <w:tab w:val="left" w:pos="1120"/>
                <w:tab w:val="left" w:pos="1680"/>
              </w:tabs>
              <w:suppressAutoHyphens/>
              <w:outlineLvl w:val="0"/>
              <w:rPr>
                <w:rFonts w:ascii="Century Gothic" w:hAnsi="Century Gothic"/>
              </w:rPr>
            </w:pPr>
            <w:r w:rsidRPr="004F0A34">
              <w:rPr>
                <w:b/>
                <w:sz w:val="20"/>
                <w:szCs w:val="20"/>
              </w:rPr>
              <w:t>HUILE MOTEUR 5L 10W40 (ESSENCE ET DIESEL)</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701BCCB" w14:textId="3FEBD00D" w:rsidR="002D1B47" w:rsidRPr="004F0A34" w:rsidRDefault="002D1B47" w:rsidP="002D1B47">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8B4897F" w14:textId="54995644" w:rsidR="002D1B47" w:rsidRPr="004F0A34" w:rsidRDefault="002D1B47" w:rsidP="002D1B47">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10B8722" w14:textId="013CB3B3" w:rsidR="002D1B47" w:rsidRPr="004F0A34" w:rsidRDefault="002D1B47" w:rsidP="002D1B47">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24BED76" w14:textId="77777777" w:rsidR="002D1B47" w:rsidRPr="004F0A34" w:rsidRDefault="002D1B47" w:rsidP="002D1B47">
            <w:pPr>
              <w:rPr>
                <w:rFonts w:ascii="Century Gothic" w:hAnsi="Century Gothic"/>
              </w:rPr>
            </w:pPr>
          </w:p>
        </w:tc>
      </w:tr>
      <w:tr w:rsidR="002D1B47" w:rsidRPr="004F0A34" w14:paraId="6C1275B1" w14:textId="77777777" w:rsidTr="003941F7">
        <w:tblPrEx>
          <w:shd w:val="clear" w:color="auto" w:fill="CED7E7"/>
        </w:tblPrEx>
        <w:trPr>
          <w:trHeight w:val="25"/>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2AEF6E" w14:textId="77777777" w:rsidR="002D1B47" w:rsidRPr="004F0A34" w:rsidRDefault="002D1B47" w:rsidP="002D1B47">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Montant Total en    HTVA=</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30394A" w14:textId="77777777" w:rsidR="002D1B47" w:rsidRPr="004F0A34" w:rsidRDefault="002D1B47" w:rsidP="002D1B47">
            <w:pPr>
              <w:rPr>
                <w:rFonts w:ascii="Century Gothic" w:hAnsi="Century Gothic"/>
              </w:rPr>
            </w:pPr>
          </w:p>
        </w:tc>
      </w:tr>
      <w:tr w:rsidR="002D1B47" w:rsidRPr="004F0A34" w14:paraId="08DBA68A" w14:textId="77777777" w:rsidTr="0073060A">
        <w:tblPrEx>
          <w:shd w:val="clear" w:color="auto" w:fill="CED7E7"/>
        </w:tblPrEx>
        <w:trPr>
          <w:trHeight w:val="187"/>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39EEC8" w14:textId="34BA8117" w:rsidR="002D1B47" w:rsidRPr="004F0A34" w:rsidRDefault="002D1B47" w:rsidP="002D1B47">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Total de la TVA (Taux %) =</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8A3338" w14:textId="77777777" w:rsidR="002D1B47" w:rsidRPr="004F0A34" w:rsidRDefault="002D1B47" w:rsidP="002D1B47">
            <w:pPr>
              <w:rPr>
                <w:rFonts w:ascii="Century Gothic" w:hAnsi="Century Gothic"/>
              </w:rPr>
            </w:pPr>
          </w:p>
        </w:tc>
      </w:tr>
      <w:tr w:rsidR="002D1B47" w:rsidRPr="004F0A34" w14:paraId="2955AA97" w14:textId="77777777" w:rsidTr="003941F7">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90C2A3" w14:textId="77777777" w:rsidR="002D1B47" w:rsidRPr="004F0A34" w:rsidRDefault="002D1B47" w:rsidP="002D1B47">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Montant Total en TTC =</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87E47E" w14:textId="77777777" w:rsidR="002D1B47" w:rsidRPr="004F0A34" w:rsidRDefault="002D1B47" w:rsidP="002D1B47">
            <w:pPr>
              <w:rPr>
                <w:rFonts w:ascii="Century Gothic" w:hAnsi="Century Gothic"/>
              </w:rPr>
            </w:pPr>
          </w:p>
        </w:tc>
      </w:tr>
    </w:tbl>
    <w:p w14:paraId="567E1D26" w14:textId="77777777" w:rsidR="001E14CA" w:rsidRPr="004F0A34" w:rsidRDefault="001E14CA">
      <w:pPr>
        <w:pStyle w:val="Body"/>
        <w:widowControl w:val="0"/>
        <w:jc w:val="center"/>
        <w:rPr>
          <w:rStyle w:val="None"/>
          <w:rFonts w:ascii="Century Gothic" w:eastAsia="Calibri" w:hAnsi="Century Gothic" w:cs="Calibri"/>
          <w:sz w:val="8"/>
          <w:szCs w:val="8"/>
        </w:rPr>
      </w:pPr>
    </w:p>
    <w:p w14:paraId="184595B7" w14:textId="77777777" w:rsidR="001E14CA" w:rsidRPr="004F0A34" w:rsidRDefault="006E2485">
      <w:pPr>
        <w:pStyle w:val="Body"/>
        <w:rPr>
          <w:rStyle w:val="None"/>
          <w:rFonts w:ascii="Century Gothic" w:hAnsi="Century Gothic"/>
          <w:b/>
          <w:bCs/>
          <w:sz w:val="18"/>
          <w:szCs w:val="18"/>
        </w:rPr>
      </w:pPr>
      <w:r w:rsidRPr="004F0A34">
        <w:rPr>
          <w:rStyle w:val="None"/>
          <w:rFonts w:ascii="Century Gothic" w:hAnsi="Century Gothic"/>
          <w:b/>
          <w:bCs/>
          <w:sz w:val="18"/>
          <w:szCs w:val="18"/>
        </w:rPr>
        <w:t xml:space="preserve">Important : Vu que les prestations objet du présent appel d’offres sont destinées uniquement à la formation professionnelle, il y a lieu de proposer des prix préférentiels à ce sujet      </w:t>
      </w:r>
    </w:p>
    <w:p w14:paraId="408D4BAC" w14:textId="77777777" w:rsidR="001E14CA" w:rsidRPr="004F0A34" w:rsidRDefault="006E2485">
      <w:pPr>
        <w:pStyle w:val="Body"/>
        <w:rPr>
          <w:rStyle w:val="None"/>
          <w:rFonts w:ascii="Century Gothic" w:hAnsi="Century Gothic"/>
          <w:b/>
          <w:bCs/>
          <w:sz w:val="18"/>
          <w:szCs w:val="18"/>
        </w:rPr>
      </w:pPr>
      <w:r w:rsidRPr="004F0A34">
        <w:rPr>
          <w:rStyle w:val="None"/>
          <w:rFonts w:ascii="Century Gothic" w:hAnsi="Century Gothic"/>
          <w:b/>
          <w:bCs/>
          <w:sz w:val="18"/>
          <w:szCs w:val="18"/>
        </w:rPr>
        <w:t xml:space="preserve">                                                                                         </w:t>
      </w:r>
    </w:p>
    <w:p w14:paraId="079CD630" w14:textId="77777777" w:rsidR="001E14CA" w:rsidRPr="004F0A34" w:rsidRDefault="006E2485">
      <w:pPr>
        <w:pStyle w:val="Body"/>
        <w:jc w:val="right"/>
        <w:rPr>
          <w:rStyle w:val="None"/>
          <w:rFonts w:ascii="Century Gothic" w:hAnsi="Century Gothic"/>
          <w:b/>
          <w:bCs/>
          <w:sz w:val="18"/>
          <w:szCs w:val="18"/>
        </w:rPr>
      </w:pPr>
      <w:r w:rsidRPr="004F0A34">
        <w:rPr>
          <w:rStyle w:val="None"/>
          <w:rFonts w:ascii="Century Gothic" w:hAnsi="Century Gothic"/>
          <w:b/>
          <w:bCs/>
          <w:sz w:val="18"/>
          <w:szCs w:val="18"/>
        </w:rPr>
        <w:t xml:space="preserve">    Fait à ……………………… le …………………………        </w:t>
      </w:r>
    </w:p>
    <w:p w14:paraId="26D1949B" w14:textId="77777777" w:rsidR="001E14CA" w:rsidRPr="004F0A34" w:rsidRDefault="001E14CA">
      <w:pPr>
        <w:pStyle w:val="Body"/>
        <w:jc w:val="right"/>
        <w:rPr>
          <w:rStyle w:val="None"/>
          <w:rFonts w:ascii="Century Gothic" w:hAnsi="Century Gothic"/>
          <w:b/>
          <w:bCs/>
          <w:sz w:val="2"/>
          <w:szCs w:val="8"/>
        </w:rPr>
      </w:pPr>
    </w:p>
    <w:p w14:paraId="6DC1377B" w14:textId="7A863225" w:rsidR="001E14CA" w:rsidRPr="004F0A34" w:rsidRDefault="006E2485">
      <w:pPr>
        <w:pStyle w:val="Body"/>
        <w:jc w:val="right"/>
        <w:rPr>
          <w:rStyle w:val="None"/>
          <w:rFonts w:ascii="Century Gothic" w:hAnsi="Century Gothic"/>
          <w:b/>
          <w:bCs/>
          <w:sz w:val="18"/>
          <w:szCs w:val="18"/>
        </w:rPr>
      </w:pPr>
      <w:r w:rsidRPr="004F0A34">
        <w:rPr>
          <w:rStyle w:val="None"/>
          <w:rFonts w:ascii="Century Gothic" w:hAnsi="Century Gothic"/>
          <w:b/>
          <w:bCs/>
          <w:sz w:val="18"/>
          <w:szCs w:val="18"/>
        </w:rPr>
        <w:t xml:space="preserve">      </w:t>
      </w:r>
    </w:p>
    <w:p w14:paraId="287A6372" w14:textId="77777777" w:rsidR="001E14CA" w:rsidRPr="004F0A34" w:rsidRDefault="006E2485">
      <w:pPr>
        <w:pStyle w:val="Body"/>
        <w:jc w:val="right"/>
        <w:rPr>
          <w:rStyle w:val="None"/>
          <w:rFonts w:ascii="Century Gothic" w:hAnsi="Century Gothic"/>
          <w:b/>
          <w:bCs/>
          <w:sz w:val="20"/>
          <w:szCs w:val="20"/>
        </w:rPr>
      </w:pPr>
      <w:r w:rsidRPr="004F0A34">
        <w:rPr>
          <w:rStyle w:val="None"/>
          <w:rFonts w:ascii="Century Gothic" w:hAnsi="Century Gothic"/>
          <w:b/>
          <w:bCs/>
          <w:sz w:val="18"/>
          <w:szCs w:val="18"/>
        </w:rPr>
        <w:t xml:space="preserve"> Signature et cachet du concurrent</w:t>
      </w:r>
    </w:p>
    <w:p w14:paraId="7A45C655" w14:textId="77777777" w:rsidR="001E14CA" w:rsidRPr="004F0A34" w:rsidRDefault="001E14CA">
      <w:pPr>
        <w:pStyle w:val="Body"/>
        <w:rPr>
          <w:rStyle w:val="None"/>
          <w:rFonts w:ascii="Century Gothic" w:eastAsia="Calibri" w:hAnsi="Century Gothic" w:cs="Calibri"/>
          <w:b/>
          <w:bCs/>
          <w:sz w:val="22"/>
          <w:szCs w:val="22"/>
          <w:u w:val="single"/>
        </w:rPr>
      </w:pPr>
    </w:p>
    <w:p w14:paraId="2944DA66" w14:textId="18564760" w:rsidR="005338F3" w:rsidRPr="004F0A34" w:rsidRDefault="005338F3" w:rsidP="000261B4">
      <w:pPr>
        <w:pStyle w:val="Body"/>
        <w:widowControl w:val="0"/>
        <w:jc w:val="center"/>
        <w:rPr>
          <w:rStyle w:val="None"/>
          <w:rFonts w:ascii="Century Gothic" w:eastAsia="Calibri" w:hAnsi="Century Gothic" w:cs="Calibri"/>
        </w:rPr>
      </w:pPr>
    </w:p>
    <w:p w14:paraId="40FCE060" w14:textId="1F1C407B" w:rsidR="005338F3" w:rsidRPr="004F0A34" w:rsidRDefault="005338F3" w:rsidP="000261B4">
      <w:pPr>
        <w:pStyle w:val="Body"/>
        <w:widowControl w:val="0"/>
        <w:jc w:val="center"/>
        <w:rPr>
          <w:rStyle w:val="None"/>
          <w:rFonts w:ascii="Century Gothic" w:eastAsia="Calibri" w:hAnsi="Century Gothic" w:cs="Calibri"/>
        </w:rPr>
      </w:pPr>
    </w:p>
    <w:p w14:paraId="11D5FE8A" w14:textId="77777777" w:rsidR="00C62E75" w:rsidRPr="004F0A34" w:rsidRDefault="00C62E75" w:rsidP="000261B4">
      <w:pPr>
        <w:pStyle w:val="Body"/>
        <w:widowControl w:val="0"/>
        <w:jc w:val="center"/>
        <w:rPr>
          <w:rStyle w:val="None"/>
          <w:rFonts w:ascii="Century Gothic" w:eastAsia="Calibri" w:hAnsi="Century Gothic" w:cs="Calibri"/>
        </w:rPr>
      </w:pPr>
    </w:p>
    <w:p w14:paraId="6A9978D1" w14:textId="77777777" w:rsidR="00C62E75" w:rsidRPr="004F0A34" w:rsidRDefault="00C62E75" w:rsidP="000261B4">
      <w:pPr>
        <w:pStyle w:val="Body"/>
        <w:widowControl w:val="0"/>
        <w:jc w:val="center"/>
        <w:rPr>
          <w:rStyle w:val="None"/>
          <w:rFonts w:ascii="Century Gothic" w:eastAsia="Calibri" w:hAnsi="Century Gothic" w:cs="Calibri"/>
        </w:rPr>
      </w:pPr>
    </w:p>
    <w:p w14:paraId="11FF58BF" w14:textId="77777777" w:rsidR="00C62E75" w:rsidRPr="004F0A34" w:rsidRDefault="00C62E75" w:rsidP="000261B4">
      <w:pPr>
        <w:pStyle w:val="Body"/>
        <w:widowControl w:val="0"/>
        <w:jc w:val="center"/>
        <w:rPr>
          <w:rStyle w:val="None"/>
          <w:rFonts w:ascii="Century Gothic" w:eastAsia="Calibri" w:hAnsi="Century Gothic" w:cs="Calibri"/>
        </w:rPr>
      </w:pPr>
    </w:p>
    <w:p w14:paraId="6B3AD626" w14:textId="77777777" w:rsidR="00C62E75" w:rsidRPr="004F0A34" w:rsidRDefault="00C62E75" w:rsidP="000261B4">
      <w:pPr>
        <w:pStyle w:val="Body"/>
        <w:widowControl w:val="0"/>
        <w:jc w:val="center"/>
        <w:rPr>
          <w:rStyle w:val="None"/>
          <w:rFonts w:ascii="Century Gothic" w:eastAsia="Calibri" w:hAnsi="Century Gothic" w:cs="Calibri"/>
        </w:rPr>
      </w:pPr>
    </w:p>
    <w:p w14:paraId="01D5B584" w14:textId="77777777" w:rsidR="00C62E75" w:rsidRPr="004F0A34" w:rsidRDefault="00C62E75" w:rsidP="000261B4">
      <w:pPr>
        <w:pStyle w:val="Body"/>
        <w:widowControl w:val="0"/>
        <w:jc w:val="center"/>
        <w:rPr>
          <w:rStyle w:val="None"/>
          <w:rFonts w:ascii="Century Gothic" w:eastAsia="Calibri" w:hAnsi="Century Gothic" w:cs="Calibri"/>
        </w:rPr>
      </w:pPr>
    </w:p>
    <w:p w14:paraId="09FFC07E" w14:textId="77777777" w:rsidR="00C62E75" w:rsidRPr="004F0A34" w:rsidRDefault="00C62E75" w:rsidP="000261B4">
      <w:pPr>
        <w:pStyle w:val="Body"/>
        <w:widowControl w:val="0"/>
        <w:jc w:val="center"/>
        <w:rPr>
          <w:rStyle w:val="None"/>
          <w:rFonts w:ascii="Century Gothic" w:eastAsia="Calibri" w:hAnsi="Century Gothic" w:cs="Calibri"/>
        </w:rPr>
      </w:pPr>
    </w:p>
    <w:p w14:paraId="11D9374D" w14:textId="77777777" w:rsidR="00C62E75" w:rsidRPr="004F0A34" w:rsidRDefault="00C62E75" w:rsidP="000261B4">
      <w:pPr>
        <w:pStyle w:val="Body"/>
        <w:widowControl w:val="0"/>
        <w:jc w:val="center"/>
        <w:rPr>
          <w:rStyle w:val="None"/>
          <w:rFonts w:ascii="Century Gothic" w:eastAsia="Calibri" w:hAnsi="Century Gothic" w:cs="Calibri"/>
        </w:rPr>
      </w:pPr>
    </w:p>
    <w:p w14:paraId="791E030C" w14:textId="77777777" w:rsidR="00C62E75" w:rsidRPr="004F0A34" w:rsidRDefault="00C62E75" w:rsidP="000261B4">
      <w:pPr>
        <w:pStyle w:val="Body"/>
        <w:widowControl w:val="0"/>
        <w:jc w:val="center"/>
        <w:rPr>
          <w:rStyle w:val="None"/>
          <w:rFonts w:ascii="Century Gothic" w:eastAsia="Calibri" w:hAnsi="Century Gothic" w:cs="Calibri"/>
        </w:rPr>
      </w:pPr>
    </w:p>
    <w:p w14:paraId="1C3383DC" w14:textId="77777777" w:rsidR="00C62E75" w:rsidRPr="004F0A34" w:rsidRDefault="00C62E75" w:rsidP="000261B4">
      <w:pPr>
        <w:pStyle w:val="Body"/>
        <w:widowControl w:val="0"/>
        <w:jc w:val="center"/>
        <w:rPr>
          <w:rStyle w:val="None"/>
          <w:rFonts w:ascii="Century Gothic" w:eastAsia="Calibri" w:hAnsi="Century Gothic" w:cs="Calibri"/>
        </w:rPr>
      </w:pPr>
    </w:p>
    <w:p w14:paraId="19E27EEF" w14:textId="1300E7CA" w:rsidR="005338F3" w:rsidRPr="004F0A34" w:rsidRDefault="005338F3" w:rsidP="000261B4">
      <w:pPr>
        <w:pStyle w:val="Body"/>
        <w:widowControl w:val="0"/>
        <w:jc w:val="center"/>
        <w:rPr>
          <w:rStyle w:val="None"/>
          <w:rFonts w:ascii="Century Gothic" w:eastAsia="Calibri" w:hAnsi="Century Gothic" w:cs="Calibri"/>
        </w:rPr>
      </w:pPr>
    </w:p>
    <w:p w14:paraId="24C8F6E4" w14:textId="6824B3F4" w:rsidR="005338F3" w:rsidRPr="004F0A34" w:rsidRDefault="005338F3" w:rsidP="000261B4">
      <w:pPr>
        <w:pStyle w:val="Body"/>
        <w:widowControl w:val="0"/>
        <w:jc w:val="center"/>
        <w:rPr>
          <w:rStyle w:val="None"/>
          <w:rFonts w:ascii="Century Gothic" w:eastAsia="Calibri" w:hAnsi="Century Gothic" w:cs="Calibri"/>
        </w:rPr>
      </w:pPr>
    </w:p>
    <w:p w14:paraId="705F818C" w14:textId="1DFC11A0" w:rsidR="002D1B47" w:rsidRPr="004F0A34" w:rsidRDefault="002D1B47" w:rsidP="002D1B47">
      <w:pPr>
        <w:pStyle w:val="BodyText21"/>
        <w:numPr>
          <w:ilvl w:val="0"/>
          <w:numId w:val="41"/>
        </w:numPr>
        <w:spacing w:line="276" w:lineRule="auto"/>
        <w:jc w:val="left"/>
        <w:rPr>
          <w:rStyle w:val="None"/>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r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Lot n°2 :  voiture hybride rechargeable.</w:t>
      </w:r>
    </w:p>
    <w:p w14:paraId="1AF9CD20"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N.B : les soumissionnaires sont invités à remplir la case &lt;&lt;Proposition du soumissionnaire &gt;&gt; en précisant les caractéristiques du matériel proposé.</w:t>
      </w:r>
    </w:p>
    <w:p w14:paraId="7C3F0270"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Tout article ne répondant pas aux spécifications demandées sera déclaré non-conforme.</w:t>
      </w:r>
    </w:p>
    <w:p w14:paraId="184D7D46"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Les colonnes Désignations et caractéristiques techniques et Appréciation de l'administration &gt;&gt; ne doivent pas être renseignées ou modifiées. </w:t>
      </w:r>
    </w:p>
    <w:p w14:paraId="6FCBA032" w14:textId="77777777" w:rsidR="002D1B47" w:rsidRPr="004F0A34" w:rsidRDefault="002D1B47" w:rsidP="002D1B47">
      <w:pPr>
        <w:pStyle w:val="Body"/>
        <w:jc w:val="both"/>
        <w:rPr>
          <w:rStyle w:val="None"/>
          <w:rFonts w:ascii="Century Gothic" w:eastAsia="Calibri" w:hAnsi="Century Gothic" w:cs="Calibri"/>
          <w:b/>
          <w:bCs/>
          <w:i/>
          <w:iCs/>
          <w:sz w:val="20"/>
          <w:szCs w:val="20"/>
        </w:rPr>
      </w:pPr>
      <w:r w:rsidRPr="004F0A34">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sidRPr="004F0A34">
        <w:rPr>
          <w:rStyle w:val="None"/>
          <w:rFonts w:ascii="Century Gothic" w:hAnsi="Century Gothic"/>
          <w:b/>
          <w:bCs/>
          <w:sz w:val="20"/>
          <w:szCs w:val="20"/>
        </w:rPr>
        <w:t xml:space="preserve"> « </w:t>
      </w:r>
      <w:r w:rsidRPr="004F0A34">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71CDA016"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78836AFE"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Les valeurs des dimensions, longueurs, </w:t>
      </w:r>
      <w:proofErr w:type="gramStart"/>
      <w:r w:rsidRPr="004F0A34">
        <w:rPr>
          <w:rStyle w:val="None"/>
          <w:rFonts w:ascii="Century Gothic" w:hAnsi="Century Gothic"/>
          <w:i/>
          <w:iCs/>
          <w:sz w:val="18"/>
          <w:szCs w:val="18"/>
        </w:rPr>
        <w:t>capacités,…</w:t>
      </w:r>
      <w:proofErr w:type="gramEnd"/>
      <w:r w:rsidRPr="004F0A34">
        <w:rPr>
          <w:rStyle w:val="None"/>
          <w:rFonts w:ascii="Century Gothic" w:hAnsi="Century Gothic"/>
          <w:i/>
          <w:iCs/>
          <w:sz w:val="18"/>
          <w:szCs w:val="18"/>
        </w:rPr>
        <w:t>. Doivent être renseignées d’une manière précise dans la colonne « Proposition du soumissionnaire ».</w:t>
      </w:r>
    </w:p>
    <w:tbl>
      <w:tblPr>
        <w:tblStyle w:val="TableNormal"/>
        <w:tblW w:w="11058" w:type="dxa"/>
        <w:tblInd w:w="-9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6379"/>
        <w:gridCol w:w="1985"/>
        <w:gridCol w:w="1701"/>
      </w:tblGrid>
      <w:tr w:rsidR="002D1B47" w:rsidRPr="004F0A34" w14:paraId="3200D05D" w14:textId="77777777" w:rsidTr="008F5C34">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4AC8DFA"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Item N°</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ACFABD4" w14:textId="77777777" w:rsidR="002D1B47" w:rsidRPr="004F0A34" w:rsidRDefault="002D1B47" w:rsidP="008F5C34">
            <w:pPr>
              <w:pStyle w:val="Body"/>
              <w:jc w:val="both"/>
              <w:rPr>
                <w:rFonts w:ascii="Century Gothic" w:hAnsi="Century Gothic"/>
                <w:sz w:val="18"/>
                <w:szCs w:val="18"/>
              </w:rPr>
            </w:pPr>
            <w:r w:rsidRPr="004F0A34">
              <w:rPr>
                <w:rStyle w:val="None"/>
                <w:rFonts w:ascii="Century Gothic" w:hAnsi="Century Gothic"/>
                <w:b/>
                <w:bCs/>
                <w:sz w:val="18"/>
                <w:szCs w:val="18"/>
              </w:rPr>
              <w:t xml:space="preserve">Désignation et Caractéristiques techniques </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BFFAF19" w14:textId="77777777" w:rsidR="002D1B47" w:rsidRPr="004F0A34" w:rsidRDefault="002D1B47" w:rsidP="008F5C34">
            <w:pPr>
              <w:pStyle w:val="Body"/>
              <w:rPr>
                <w:rFonts w:ascii="Century Gothic" w:hAnsi="Century Gothic"/>
                <w:sz w:val="18"/>
                <w:szCs w:val="18"/>
              </w:rPr>
            </w:pPr>
            <w:r w:rsidRPr="004F0A34">
              <w:rPr>
                <w:rStyle w:val="None"/>
                <w:rFonts w:ascii="Century Gothic" w:hAnsi="Century Gothic"/>
                <w:b/>
                <w:bCs/>
                <w:sz w:val="18"/>
                <w:szCs w:val="18"/>
              </w:rPr>
              <w:t>Proposition du soumissionnaire</w:t>
            </w: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AED05B5" w14:textId="77777777" w:rsidR="002D1B47" w:rsidRPr="004F0A34" w:rsidRDefault="002D1B47" w:rsidP="008F5C34">
            <w:pPr>
              <w:pStyle w:val="Body"/>
              <w:rPr>
                <w:rFonts w:ascii="Century Gothic" w:hAnsi="Century Gothic"/>
                <w:sz w:val="18"/>
                <w:szCs w:val="18"/>
              </w:rPr>
            </w:pPr>
            <w:r w:rsidRPr="004F0A34">
              <w:rPr>
                <w:rStyle w:val="None"/>
                <w:rFonts w:ascii="Century Gothic" w:hAnsi="Century Gothic"/>
                <w:b/>
                <w:bCs/>
                <w:sz w:val="18"/>
                <w:szCs w:val="18"/>
              </w:rPr>
              <w:t>Appréciation de l’administration</w:t>
            </w:r>
          </w:p>
        </w:tc>
      </w:tr>
      <w:tr w:rsidR="002D1B47" w:rsidRPr="004F0A34" w14:paraId="567C0511" w14:textId="77777777" w:rsidTr="008F5C34">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44650EE" w14:textId="2FE7F4D0" w:rsidR="002D1B47" w:rsidRPr="004F0A34" w:rsidRDefault="002D1B47" w:rsidP="002D1B47">
            <w:pPr>
              <w:pStyle w:val="Body"/>
              <w:jc w:val="center"/>
              <w:rPr>
                <w:rStyle w:val="None"/>
                <w:rFonts w:ascii="Century Gothic" w:hAnsi="Century Gothic"/>
                <w:b/>
                <w:bCs/>
                <w:sz w:val="18"/>
                <w:szCs w:val="18"/>
              </w:rPr>
            </w:pPr>
            <w:r w:rsidRPr="004F0A34">
              <w:rPr>
                <w:rFonts w:ascii="Century Gothic" w:hAnsi="Century Gothic"/>
                <w:b/>
                <w:bCs/>
                <w:sz w:val="16"/>
                <w:szCs w:val="16"/>
              </w:rPr>
              <w:t>1</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76D36A8" w14:textId="77777777" w:rsidR="00D63F5C" w:rsidRPr="004F0A34" w:rsidRDefault="00D63F5C" w:rsidP="00D63F5C">
            <w:pPr>
              <w:rPr>
                <w:b/>
                <w:sz w:val="20"/>
                <w:szCs w:val="20"/>
              </w:rPr>
            </w:pPr>
            <w:r w:rsidRPr="004F0A34">
              <w:rPr>
                <w:b/>
                <w:sz w:val="20"/>
                <w:szCs w:val="20"/>
              </w:rPr>
              <w:t>Voiture hybride rechargeable</w:t>
            </w:r>
          </w:p>
          <w:p w14:paraId="43D69AE8" w14:textId="77777777" w:rsidR="00D63F5C" w:rsidRPr="004F0A34" w:rsidRDefault="00D63F5C" w:rsidP="00D63F5C">
            <w:pPr>
              <w:rPr>
                <w:bCs/>
                <w:sz w:val="20"/>
                <w:szCs w:val="20"/>
              </w:rPr>
            </w:pPr>
            <w:r w:rsidRPr="004F0A34">
              <w:rPr>
                <w:bCs/>
                <w:sz w:val="20"/>
                <w:szCs w:val="20"/>
              </w:rPr>
              <w:t xml:space="preserve">Caractéristiques générales </w:t>
            </w:r>
          </w:p>
          <w:p w14:paraId="1B0181E3" w14:textId="77777777" w:rsidR="00D63F5C" w:rsidRPr="004F0A34" w:rsidRDefault="00D63F5C" w:rsidP="00D63F5C">
            <w:pPr>
              <w:rPr>
                <w:bCs/>
                <w:sz w:val="20"/>
                <w:szCs w:val="20"/>
              </w:rPr>
            </w:pPr>
            <w:r w:rsidRPr="004F0A34">
              <w:rPr>
                <w:bCs/>
                <w:sz w:val="20"/>
                <w:szCs w:val="20"/>
              </w:rPr>
              <w:t>Type de véhicule : SUV compact 5 portes – 5 places</w:t>
            </w:r>
          </w:p>
          <w:p w14:paraId="23E09F82" w14:textId="77777777" w:rsidR="00D63F5C" w:rsidRPr="004F0A34" w:rsidRDefault="00D63F5C" w:rsidP="00D63F5C">
            <w:pPr>
              <w:rPr>
                <w:bCs/>
                <w:sz w:val="20"/>
                <w:szCs w:val="20"/>
              </w:rPr>
            </w:pPr>
            <w:r w:rsidRPr="004F0A34">
              <w:rPr>
                <w:bCs/>
                <w:sz w:val="20"/>
                <w:szCs w:val="20"/>
              </w:rPr>
              <w:t>Nombre de moteurs : 1 moteur thermique + 1 moteur électrique</w:t>
            </w:r>
          </w:p>
          <w:p w14:paraId="7B5400FC" w14:textId="77777777" w:rsidR="00D63F5C" w:rsidRPr="004F0A34" w:rsidRDefault="00D63F5C" w:rsidP="00D63F5C">
            <w:pPr>
              <w:rPr>
                <w:bCs/>
                <w:sz w:val="20"/>
                <w:szCs w:val="20"/>
              </w:rPr>
            </w:pPr>
            <w:r w:rsidRPr="004F0A34">
              <w:rPr>
                <w:bCs/>
                <w:sz w:val="20"/>
                <w:szCs w:val="20"/>
              </w:rPr>
              <w:t>Transmission : Propulsion (roues arrière motrices)</w:t>
            </w:r>
          </w:p>
          <w:p w14:paraId="60B6BDAE" w14:textId="77777777" w:rsidR="00D63F5C" w:rsidRPr="004F0A34" w:rsidRDefault="00D63F5C" w:rsidP="00D63F5C">
            <w:pPr>
              <w:rPr>
                <w:bCs/>
                <w:sz w:val="20"/>
                <w:szCs w:val="20"/>
              </w:rPr>
            </w:pPr>
            <w:r w:rsidRPr="004F0A34">
              <w:rPr>
                <w:bCs/>
                <w:sz w:val="20"/>
                <w:szCs w:val="20"/>
              </w:rPr>
              <w:t xml:space="preserve">Puissance moteur électrique : </w:t>
            </w:r>
            <w:r w:rsidRPr="00AD731B">
              <w:rPr>
                <w:bCs/>
                <w:color w:val="EE0000"/>
                <w:sz w:val="20"/>
                <w:szCs w:val="20"/>
              </w:rPr>
              <w:t>Puissance cumulée minimale de 150 kW</w:t>
            </w:r>
          </w:p>
          <w:p w14:paraId="5D97990C" w14:textId="77777777" w:rsidR="00D63F5C" w:rsidRPr="004F0A34" w:rsidRDefault="00D63F5C" w:rsidP="00D63F5C">
            <w:pPr>
              <w:rPr>
                <w:bCs/>
                <w:sz w:val="20"/>
                <w:szCs w:val="20"/>
              </w:rPr>
            </w:pPr>
            <w:r w:rsidRPr="004F0A34">
              <w:rPr>
                <w:bCs/>
                <w:sz w:val="20"/>
                <w:szCs w:val="20"/>
              </w:rPr>
              <w:t>Moteur thermique : Essence 1.5 L – 70 kW minimum</w:t>
            </w:r>
          </w:p>
          <w:p w14:paraId="1BD73D39" w14:textId="77777777" w:rsidR="00D63F5C" w:rsidRPr="004F0A34" w:rsidRDefault="00D63F5C" w:rsidP="00D63F5C">
            <w:pPr>
              <w:rPr>
                <w:bCs/>
                <w:sz w:val="20"/>
                <w:szCs w:val="20"/>
              </w:rPr>
            </w:pPr>
            <w:r w:rsidRPr="004F0A34">
              <w:rPr>
                <w:bCs/>
                <w:sz w:val="20"/>
                <w:szCs w:val="20"/>
              </w:rPr>
              <w:t xml:space="preserve">Batterie de traction : Lithium-ion NMC, </w:t>
            </w:r>
            <w:r w:rsidRPr="00AD731B">
              <w:rPr>
                <w:bCs/>
                <w:color w:val="EE0000"/>
                <w:sz w:val="20"/>
                <w:szCs w:val="20"/>
              </w:rPr>
              <w:t xml:space="preserve">Capacité batterie : </w:t>
            </w:r>
            <w:r w:rsidRPr="00AD731B">
              <w:rPr>
                <w:rFonts w:hint="eastAsia"/>
                <w:bCs/>
                <w:color w:val="EE0000"/>
                <w:sz w:val="20"/>
                <w:szCs w:val="20"/>
              </w:rPr>
              <w:t>≥</w:t>
            </w:r>
            <w:r w:rsidRPr="00AD731B">
              <w:rPr>
                <w:bCs/>
                <w:color w:val="EE0000"/>
                <w:sz w:val="20"/>
                <w:szCs w:val="20"/>
              </w:rPr>
              <w:t xml:space="preserve"> 18 kWh </w:t>
            </w:r>
          </w:p>
          <w:p w14:paraId="2B5481B5" w14:textId="77777777" w:rsidR="00D63F5C" w:rsidRPr="00A2367E" w:rsidRDefault="00D63F5C" w:rsidP="00D63F5C">
            <w:pPr>
              <w:rPr>
                <w:bCs/>
                <w:color w:val="EE0000"/>
                <w:sz w:val="20"/>
                <w:szCs w:val="20"/>
              </w:rPr>
            </w:pPr>
            <w:r w:rsidRPr="00A2367E">
              <w:rPr>
                <w:bCs/>
                <w:color w:val="EE0000"/>
                <w:sz w:val="20"/>
                <w:szCs w:val="20"/>
              </w:rPr>
              <w:t>Autonomie électrique : Jusqu’à 200 km</w:t>
            </w:r>
          </w:p>
          <w:p w14:paraId="6400D9F6" w14:textId="77777777" w:rsidR="00D63F5C" w:rsidRPr="004F0A34" w:rsidRDefault="00D63F5C" w:rsidP="00D63F5C">
            <w:pPr>
              <w:rPr>
                <w:bCs/>
                <w:sz w:val="20"/>
                <w:szCs w:val="20"/>
              </w:rPr>
            </w:pPr>
            <w:r w:rsidRPr="004F0A34">
              <w:rPr>
                <w:bCs/>
                <w:sz w:val="20"/>
                <w:szCs w:val="20"/>
              </w:rPr>
              <w:t>Équipements de sécurité et aides à la conduite</w:t>
            </w:r>
          </w:p>
          <w:p w14:paraId="0FB6B113" w14:textId="77777777" w:rsidR="00D63F5C" w:rsidRPr="004F0A34" w:rsidRDefault="00D63F5C" w:rsidP="00D63F5C">
            <w:pPr>
              <w:rPr>
                <w:bCs/>
                <w:sz w:val="20"/>
                <w:szCs w:val="20"/>
              </w:rPr>
            </w:pPr>
            <w:r w:rsidRPr="004F0A34">
              <w:rPr>
                <w:bCs/>
                <w:sz w:val="20"/>
                <w:szCs w:val="20"/>
              </w:rPr>
              <w:t>Contrôle de stabilité ESP</w:t>
            </w:r>
          </w:p>
          <w:p w14:paraId="6EB3DF4B" w14:textId="77777777" w:rsidR="00D63F5C" w:rsidRPr="004F0A34" w:rsidRDefault="00D63F5C" w:rsidP="00D63F5C">
            <w:pPr>
              <w:rPr>
                <w:bCs/>
                <w:sz w:val="20"/>
                <w:szCs w:val="20"/>
              </w:rPr>
            </w:pPr>
            <w:r w:rsidRPr="004F0A34">
              <w:rPr>
                <w:bCs/>
                <w:sz w:val="20"/>
                <w:szCs w:val="20"/>
              </w:rPr>
              <w:t>Alerte de franchissement de ligne (LKA)</w:t>
            </w:r>
          </w:p>
          <w:p w14:paraId="058A45B3" w14:textId="77777777" w:rsidR="00D63F5C" w:rsidRPr="004F0A34" w:rsidRDefault="00D63F5C" w:rsidP="00D63F5C">
            <w:pPr>
              <w:rPr>
                <w:bCs/>
                <w:sz w:val="20"/>
                <w:szCs w:val="20"/>
              </w:rPr>
            </w:pPr>
            <w:r w:rsidRPr="004F0A34">
              <w:rPr>
                <w:bCs/>
                <w:sz w:val="20"/>
                <w:szCs w:val="20"/>
              </w:rPr>
              <w:t>Régulateur de vitesse adaptatif (ACC)</w:t>
            </w:r>
          </w:p>
          <w:p w14:paraId="24A08479" w14:textId="77777777" w:rsidR="00D63F5C" w:rsidRPr="004F0A34" w:rsidRDefault="00D63F5C" w:rsidP="00D63F5C">
            <w:pPr>
              <w:rPr>
                <w:bCs/>
                <w:sz w:val="20"/>
                <w:szCs w:val="20"/>
              </w:rPr>
            </w:pPr>
            <w:r w:rsidRPr="004F0A34">
              <w:rPr>
                <w:bCs/>
                <w:sz w:val="20"/>
                <w:szCs w:val="20"/>
              </w:rPr>
              <w:t>Freinage automatique d’urgence (AEB)</w:t>
            </w:r>
          </w:p>
          <w:p w14:paraId="3D06E262" w14:textId="77777777" w:rsidR="00D63F5C" w:rsidRPr="004F0A34" w:rsidRDefault="00D63F5C" w:rsidP="00D63F5C">
            <w:pPr>
              <w:rPr>
                <w:bCs/>
                <w:sz w:val="20"/>
                <w:szCs w:val="20"/>
              </w:rPr>
            </w:pPr>
            <w:r w:rsidRPr="004F0A34">
              <w:rPr>
                <w:bCs/>
                <w:sz w:val="20"/>
                <w:szCs w:val="20"/>
              </w:rPr>
              <w:t>Caméras 360° + capteurs de stationnement</w:t>
            </w:r>
          </w:p>
          <w:p w14:paraId="4C27ADEE" w14:textId="77777777" w:rsidR="00D63F5C" w:rsidRPr="004F0A34" w:rsidRDefault="00D63F5C" w:rsidP="00D63F5C">
            <w:pPr>
              <w:rPr>
                <w:bCs/>
                <w:sz w:val="20"/>
                <w:szCs w:val="20"/>
              </w:rPr>
            </w:pPr>
            <w:r w:rsidRPr="004F0A34">
              <w:rPr>
                <w:bCs/>
                <w:sz w:val="20"/>
                <w:szCs w:val="20"/>
              </w:rPr>
              <w:t>Airbags : (frontaux, latéraux, rideaux)</w:t>
            </w:r>
          </w:p>
          <w:p w14:paraId="2948659E" w14:textId="77777777" w:rsidR="00D63F5C" w:rsidRPr="004F0A34" w:rsidRDefault="00D63F5C" w:rsidP="00D63F5C">
            <w:pPr>
              <w:rPr>
                <w:bCs/>
                <w:sz w:val="20"/>
                <w:szCs w:val="20"/>
              </w:rPr>
            </w:pPr>
            <w:r w:rsidRPr="004F0A34">
              <w:rPr>
                <w:bCs/>
                <w:sz w:val="20"/>
                <w:szCs w:val="20"/>
              </w:rPr>
              <w:t>Système de détection de somnolence</w:t>
            </w:r>
          </w:p>
          <w:p w14:paraId="596F364A" w14:textId="77777777" w:rsidR="00D63F5C" w:rsidRPr="004F0A34" w:rsidRDefault="00D63F5C" w:rsidP="00D63F5C">
            <w:pPr>
              <w:rPr>
                <w:bCs/>
                <w:sz w:val="20"/>
                <w:szCs w:val="20"/>
              </w:rPr>
            </w:pPr>
            <w:r w:rsidRPr="004F0A34">
              <w:rPr>
                <w:bCs/>
                <w:sz w:val="20"/>
                <w:szCs w:val="20"/>
              </w:rPr>
              <w:t>Confort et multimédia</w:t>
            </w:r>
          </w:p>
          <w:p w14:paraId="1A829132" w14:textId="77777777" w:rsidR="00D63F5C" w:rsidRPr="004F0A34" w:rsidRDefault="00D63F5C" w:rsidP="00D63F5C">
            <w:pPr>
              <w:rPr>
                <w:bCs/>
                <w:sz w:val="20"/>
                <w:szCs w:val="20"/>
              </w:rPr>
            </w:pPr>
            <w:r w:rsidRPr="004F0A34">
              <w:rPr>
                <w:bCs/>
                <w:sz w:val="20"/>
                <w:szCs w:val="20"/>
              </w:rPr>
              <w:t>Écran tactile central</w:t>
            </w:r>
          </w:p>
          <w:p w14:paraId="1E08FC9D" w14:textId="77777777" w:rsidR="00D63F5C" w:rsidRPr="004F0A34" w:rsidRDefault="00D63F5C" w:rsidP="00D63F5C">
            <w:pPr>
              <w:rPr>
                <w:bCs/>
                <w:sz w:val="20"/>
                <w:szCs w:val="20"/>
              </w:rPr>
            </w:pPr>
            <w:r w:rsidRPr="004F0A34">
              <w:rPr>
                <w:bCs/>
                <w:sz w:val="20"/>
                <w:szCs w:val="20"/>
              </w:rPr>
              <w:t xml:space="preserve">Connectivité : USB, Bluetooth, Wi-Fi, Apple </w:t>
            </w:r>
            <w:proofErr w:type="spellStart"/>
            <w:r w:rsidRPr="004F0A34">
              <w:rPr>
                <w:bCs/>
                <w:sz w:val="20"/>
                <w:szCs w:val="20"/>
              </w:rPr>
              <w:t>CarPlay</w:t>
            </w:r>
            <w:proofErr w:type="spellEnd"/>
          </w:p>
          <w:p w14:paraId="59CFD785" w14:textId="77777777" w:rsidR="00D63F5C" w:rsidRPr="004F0A34" w:rsidRDefault="00D63F5C" w:rsidP="00D63F5C">
            <w:pPr>
              <w:rPr>
                <w:bCs/>
                <w:sz w:val="20"/>
                <w:szCs w:val="20"/>
              </w:rPr>
            </w:pPr>
            <w:r w:rsidRPr="004F0A34">
              <w:rPr>
                <w:bCs/>
                <w:sz w:val="20"/>
                <w:szCs w:val="20"/>
              </w:rPr>
              <w:t xml:space="preserve">Climatisation : Automatique </w:t>
            </w:r>
            <w:proofErr w:type="spellStart"/>
            <w:r w:rsidRPr="004F0A34">
              <w:rPr>
                <w:bCs/>
                <w:sz w:val="20"/>
                <w:szCs w:val="20"/>
              </w:rPr>
              <w:t>bi-zone</w:t>
            </w:r>
            <w:proofErr w:type="spellEnd"/>
          </w:p>
          <w:p w14:paraId="1A43A5F0" w14:textId="158BE3E8" w:rsidR="002D1B47" w:rsidRPr="00D808E8" w:rsidRDefault="00D63F5C" w:rsidP="00D63F5C">
            <w:pPr>
              <w:rPr>
                <w:rStyle w:val="None"/>
                <w:bCs/>
                <w:sz w:val="20"/>
                <w:szCs w:val="20"/>
              </w:rPr>
            </w:pPr>
            <w:r w:rsidRPr="004F0A34">
              <w:rPr>
                <w:bCs/>
                <w:sz w:val="20"/>
                <w:szCs w:val="20"/>
              </w:rPr>
              <w:t>Sellerie : Simili cuir ou suédine, sièges chauffants</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041A136" w14:textId="77777777" w:rsidR="002D1B47" w:rsidRPr="004F0A34" w:rsidRDefault="002D1B47" w:rsidP="002D1B47">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Marque :</w:t>
            </w:r>
          </w:p>
          <w:p w14:paraId="60D250DC" w14:textId="77777777" w:rsidR="002D1B47" w:rsidRPr="004F0A34" w:rsidRDefault="002D1B47" w:rsidP="002D1B47">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7F74E342" w14:textId="77777777" w:rsidR="002D1B47" w:rsidRPr="004F0A34" w:rsidRDefault="002D1B47" w:rsidP="002D1B47">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423F44ED" w14:textId="77777777" w:rsidR="002D1B47" w:rsidRPr="004F0A34" w:rsidRDefault="002D1B47" w:rsidP="002D1B47">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10440BF2" w14:textId="77777777" w:rsidR="002D1B47" w:rsidRPr="004F0A34" w:rsidRDefault="002D1B47" w:rsidP="002D1B47">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1D8B0035" w14:textId="77777777" w:rsidR="002D1B47" w:rsidRPr="004F0A34" w:rsidRDefault="002D1B47" w:rsidP="002D1B47">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893BB0E" w14:textId="77777777" w:rsidR="002D1B47" w:rsidRPr="004F0A34" w:rsidRDefault="002D1B47" w:rsidP="002D1B47">
            <w:pPr>
              <w:pStyle w:val="Body"/>
              <w:rPr>
                <w:rStyle w:val="None"/>
                <w:rFonts w:ascii="Century Gothic" w:hAnsi="Century Gothic"/>
                <w:b/>
                <w:bCs/>
                <w:sz w:val="18"/>
                <w:szCs w:val="18"/>
              </w:rPr>
            </w:pPr>
          </w:p>
        </w:tc>
      </w:tr>
    </w:tbl>
    <w:p w14:paraId="63187C31" w14:textId="72539B20" w:rsidR="005338F3" w:rsidRPr="004F0A34" w:rsidRDefault="005338F3" w:rsidP="000261B4">
      <w:pPr>
        <w:pStyle w:val="Body"/>
        <w:widowControl w:val="0"/>
        <w:jc w:val="center"/>
        <w:rPr>
          <w:rStyle w:val="None"/>
          <w:rFonts w:ascii="Century Gothic" w:eastAsia="Calibri" w:hAnsi="Century Gothic" w:cs="Calibri"/>
        </w:rPr>
      </w:pPr>
    </w:p>
    <w:p w14:paraId="0C7316B6" w14:textId="5E7DA647" w:rsidR="005338F3" w:rsidRPr="004F0A34" w:rsidRDefault="005338F3" w:rsidP="000261B4">
      <w:pPr>
        <w:pStyle w:val="Body"/>
        <w:widowControl w:val="0"/>
        <w:jc w:val="center"/>
        <w:rPr>
          <w:rStyle w:val="None"/>
          <w:rFonts w:ascii="Century Gothic" w:eastAsia="Calibri" w:hAnsi="Century Gothic" w:cs="Calibri"/>
        </w:rPr>
      </w:pPr>
    </w:p>
    <w:p w14:paraId="2D859A7A" w14:textId="77777777" w:rsidR="00C62E75" w:rsidRPr="004F0A34" w:rsidRDefault="00C62E75" w:rsidP="000261B4">
      <w:pPr>
        <w:pStyle w:val="Body"/>
        <w:widowControl w:val="0"/>
        <w:jc w:val="center"/>
        <w:rPr>
          <w:rStyle w:val="None"/>
          <w:rFonts w:ascii="Century Gothic" w:eastAsia="Calibri" w:hAnsi="Century Gothic" w:cs="Calibri"/>
        </w:rPr>
      </w:pPr>
    </w:p>
    <w:p w14:paraId="5654B0A0" w14:textId="77777777" w:rsidR="00C62E75" w:rsidRPr="004F0A34" w:rsidRDefault="00C62E75" w:rsidP="000261B4">
      <w:pPr>
        <w:pStyle w:val="Body"/>
        <w:widowControl w:val="0"/>
        <w:jc w:val="center"/>
        <w:rPr>
          <w:rStyle w:val="None"/>
          <w:rFonts w:ascii="Century Gothic" w:eastAsia="Calibri" w:hAnsi="Century Gothic" w:cs="Calibri"/>
        </w:rPr>
      </w:pPr>
    </w:p>
    <w:p w14:paraId="0CB1B3A6" w14:textId="77777777" w:rsidR="00C62E75" w:rsidRPr="004F0A34" w:rsidRDefault="00C62E75" w:rsidP="000261B4">
      <w:pPr>
        <w:pStyle w:val="Body"/>
        <w:widowControl w:val="0"/>
        <w:jc w:val="center"/>
        <w:rPr>
          <w:rStyle w:val="None"/>
          <w:rFonts w:ascii="Century Gothic" w:eastAsia="Calibri" w:hAnsi="Century Gothic" w:cs="Calibri"/>
        </w:rPr>
      </w:pPr>
    </w:p>
    <w:p w14:paraId="41557C12" w14:textId="77777777" w:rsidR="00C62E75" w:rsidRPr="004F0A34" w:rsidRDefault="00C62E75" w:rsidP="000261B4">
      <w:pPr>
        <w:pStyle w:val="Body"/>
        <w:widowControl w:val="0"/>
        <w:jc w:val="center"/>
        <w:rPr>
          <w:rStyle w:val="None"/>
          <w:rFonts w:ascii="Century Gothic" w:eastAsia="Calibri" w:hAnsi="Century Gothic" w:cs="Calibri"/>
        </w:rPr>
      </w:pPr>
    </w:p>
    <w:p w14:paraId="29E621EA" w14:textId="77777777" w:rsidR="00C62E75" w:rsidRPr="004F0A34" w:rsidRDefault="00C62E75" w:rsidP="000261B4">
      <w:pPr>
        <w:pStyle w:val="Body"/>
        <w:widowControl w:val="0"/>
        <w:jc w:val="center"/>
        <w:rPr>
          <w:rStyle w:val="None"/>
          <w:rFonts w:ascii="Century Gothic" w:eastAsia="Calibri" w:hAnsi="Century Gothic" w:cs="Calibri"/>
        </w:rPr>
      </w:pPr>
    </w:p>
    <w:p w14:paraId="0033A5FA" w14:textId="77777777" w:rsidR="00C62E75" w:rsidRPr="004F0A34" w:rsidRDefault="00C62E75" w:rsidP="000261B4">
      <w:pPr>
        <w:pStyle w:val="Body"/>
        <w:widowControl w:val="0"/>
        <w:jc w:val="center"/>
        <w:rPr>
          <w:rStyle w:val="None"/>
          <w:rFonts w:ascii="Century Gothic" w:eastAsia="Calibri" w:hAnsi="Century Gothic" w:cs="Calibri"/>
        </w:rPr>
      </w:pPr>
    </w:p>
    <w:p w14:paraId="5488F1A9" w14:textId="77777777" w:rsidR="00C62E75" w:rsidRPr="004F0A34" w:rsidRDefault="00C62E75" w:rsidP="000261B4">
      <w:pPr>
        <w:pStyle w:val="Body"/>
        <w:widowControl w:val="0"/>
        <w:jc w:val="center"/>
        <w:rPr>
          <w:rStyle w:val="None"/>
          <w:rFonts w:ascii="Century Gothic" w:eastAsia="Calibri" w:hAnsi="Century Gothic" w:cs="Calibri"/>
        </w:rPr>
      </w:pPr>
    </w:p>
    <w:p w14:paraId="6A792873" w14:textId="77777777" w:rsidR="00C62E75" w:rsidRPr="004F0A34" w:rsidRDefault="00C62E75" w:rsidP="000261B4">
      <w:pPr>
        <w:pStyle w:val="Body"/>
        <w:widowControl w:val="0"/>
        <w:jc w:val="center"/>
        <w:rPr>
          <w:rStyle w:val="None"/>
          <w:rFonts w:ascii="Century Gothic" w:eastAsia="Calibri" w:hAnsi="Century Gothic" w:cs="Calibri"/>
        </w:rPr>
      </w:pPr>
    </w:p>
    <w:p w14:paraId="368466BE" w14:textId="77777777" w:rsidR="002D1B47" w:rsidRPr="004F0A34" w:rsidRDefault="002D1B47" w:rsidP="002D1B47">
      <w:pPr>
        <w:pStyle w:val="Body"/>
        <w:widowControl w:val="0"/>
        <w:jc w:val="center"/>
        <w:rPr>
          <w:rStyle w:val="None"/>
          <w:rFonts w:ascii="Century Gothic" w:hAnsi="Century Gothic"/>
          <w:b/>
          <w:bCs/>
          <w:u w:val="single"/>
        </w:rPr>
      </w:pPr>
      <w:r w:rsidRPr="004F0A34">
        <w:rPr>
          <w:rStyle w:val="None"/>
          <w:rFonts w:ascii="Century Gothic" w:hAnsi="Century Gothic"/>
          <w:b/>
          <w:bCs/>
          <w:u w:val="single"/>
        </w:rPr>
        <w:t>BORDEREAU DES PRIX – DETAIL ESTIMATIF</w:t>
      </w:r>
    </w:p>
    <w:p w14:paraId="10665361" w14:textId="77777777" w:rsidR="002D1B47" w:rsidRPr="004F0A34" w:rsidRDefault="002D1B47" w:rsidP="002D1B47">
      <w:pPr>
        <w:pStyle w:val="Body"/>
        <w:widowControl w:val="0"/>
        <w:jc w:val="center"/>
        <w:rPr>
          <w:rStyle w:val="None"/>
          <w:rFonts w:ascii="Century Gothic" w:eastAsia="Calibri" w:hAnsi="Century Gothic" w:cs="Calibri"/>
          <w:b/>
          <w:bCs/>
          <w:sz w:val="10"/>
          <w:szCs w:val="10"/>
          <w:u w:val="single"/>
        </w:rPr>
      </w:pPr>
    </w:p>
    <w:p w14:paraId="4099673C" w14:textId="52518F87" w:rsidR="002D1B47" w:rsidRPr="004F0A34" w:rsidRDefault="002D1B47" w:rsidP="002D1B47">
      <w:pPr>
        <w:pStyle w:val="BodyText21"/>
        <w:numPr>
          <w:ilvl w:val="0"/>
          <w:numId w:val="41"/>
        </w:numPr>
        <w:spacing w:line="276" w:lineRule="auto"/>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r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Lot n°2 : voiture hybride rechargeable.</w:t>
      </w:r>
    </w:p>
    <w:p w14:paraId="581A4F13" w14:textId="77777777" w:rsidR="002D1B47" w:rsidRPr="004F0A34" w:rsidRDefault="002D1B47" w:rsidP="002D1B47">
      <w:pPr>
        <w:pStyle w:val="Body"/>
        <w:rPr>
          <w:rStyle w:val="None"/>
          <w:rFonts w:ascii="Century Gothic" w:hAnsi="Century Gothic"/>
          <w:b/>
          <w:bCs/>
          <w:color w:val="628CCE"/>
          <w:sz w:val="12"/>
          <w:szCs w:val="12"/>
        </w:rPr>
      </w:pPr>
    </w:p>
    <w:tbl>
      <w:tblPr>
        <w:tblStyle w:val="TableNormal"/>
        <w:tblW w:w="109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846"/>
        <w:gridCol w:w="5670"/>
        <w:gridCol w:w="992"/>
        <w:gridCol w:w="567"/>
        <w:gridCol w:w="1418"/>
        <w:gridCol w:w="1417"/>
      </w:tblGrid>
      <w:tr w:rsidR="002D1B47" w:rsidRPr="004F0A34" w14:paraId="0FA938FC" w14:textId="77777777" w:rsidTr="008F5C34">
        <w:trPr>
          <w:trHeight w:val="452"/>
          <w:tblHeade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458636C"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Items N°</w:t>
            </w:r>
          </w:p>
        </w:tc>
        <w:tc>
          <w:tcPr>
            <w:tcW w:w="5670"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4DEADFB4"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Désignations</w:t>
            </w:r>
          </w:p>
        </w:tc>
        <w:tc>
          <w:tcPr>
            <w:tcW w:w="992"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4694E271"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Unité</w:t>
            </w:r>
          </w:p>
        </w:tc>
        <w:tc>
          <w:tcPr>
            <w:tcW w:w="567"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58BFF206"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QTE</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6B4BC60" w14:textId="77777777" w:rsidR="002D1B47" w:rsidRPr="004F0A34" w:rsidRDefault="002D1B47" w:rsidP="008F5C34">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Prix unitaire</w:t>
            </w:r>
          </w:p>
          <w:p w14:paraId="6EAB93CD" w14:textId="77777777" w:rsidR="002D1B47" w:rsidRPr="004F0A34" w:rsidRDefault="002D1B47" w:rsidP="008F5C34">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En Hors TVA</w:t>
            </w:r>
          </w:p>
          <w:p w14:paraId="47521303"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En chiffre</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32B03787" w14:textId="77777777" w:rsidR="002D1B47" w:rsidRPr="004F0A34" w:rsidRDefault="002D1B47" w:rsidP="008F5C34">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Prix total</w:t>
            </w:r>
          </w:p>
          <w:p w14:paraId="2D4EFCED" w14:textId="77777777" w:rsidR="002D1B47" w:rsidRPr="004F0A34" w:rsidRDefault="002D1B47" w:rsidP="008F5C34">
            <w:pPr>
              <w:pStyle w:val="Body"/>
              <w:keepNext/>
              <w:jc w:val="center"/>
              <w:outlineLvl w:val="6"/>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En Hors TVA</w:t>
            </w:r>
          </w:p>
          <w:p w14:paraId="4A49E37E"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En chiffre</w:t>
            </w:r>
          </w:p>
        </w:tc>
      </w:tr>
      <w:tr w:rsidR="002D1B47" w:rsidRPr="004F0A34" w14:paraId="2AB6EBD8" w14:textId="77777777" w:rsidTr="008F5C34">
        <w:tblPrEx>
          <w:shd w:val="clear" w:color="auto" w:fill="CED7E7"/>
        </w:tblPrEx>
        <w:trPr>
          <w:trHeight w:val="117"/>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9FBD7B6" w14:textId="77777777" w:rsidR="002D1B47" w:rsidRPr="004F0A34" w:rsidRDefault="002D1B47" w:rsidP="008F5C34">
            <w:pPr>
              <w:pStyle w:val="Body"/>
              <w:spacing w:line="360" w:lineRule="auto"/>
              <w:jc w:val="center"/>
              <w:rPr>
                <w:rFonts w:ascii="Century Gothic" w:hAnsi="Century Gothic"/>
              </w:rPr>
            </w:pPr>
            <w:r w:rsidRPr="004F0A34">
              <w:rPr>
                <w:rFonts w:ascii="Century Gothic" w:hAnsi="Century Gothic"/>
                <w:b/>
                <w:bCs/>
                <w:sz w:val="16"/>
                <w:szCs w:val="16"/>
              </w:rPr>
              <w:t>1</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D8F5BD9" w14:textId="77777777" w:rsidR="002D1B47" w:rsidRPr="004F0A34" w:rsidRDefault="002D1B47" w:rsidP="008F5C34">
            <w:pPr>
              <w:tabs>
                <w:tab w:val="left" w:pos="560"/>
                <w:tab w:val="left" w:pos="1120"/>
                <w:tab w:val="left" w:pos="1680"/>
              </w:tabs>
              <w:suppressAutoHyphens/>
              <w:outlineLvl w:val="0"/>
              <w:rPr>
                <w:rFonts w:ascii="Century Gothic" w:hAnsi="Century Gothic"/>
              </w:rPr>
            </w:pPr>
            <w:r w:rsidRPr="004F0A34">
              <w:rPr>
                <w:b/>
                <w:sz w:val="20"/>
                <w:szCs w:val="20"/>
              </w:rPr>
              <w:t>Voiture hybride rechargeable</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FC381E6" w14:textId="77777777" w:rsidR="002D1B47" w:rsidRPr="004F0A34" w:rsidRDefault="002D1B47" w:rsidP="008F5C34">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A5B4E51" w14:textId="77777777" w:rsidR="002D1B47" w:rsidRPr="004F0A34" w:rsidRDefault="002D1B47" w:rsidP="008F5C34">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BD83358" w14:textId="77777777" w:rsidR="002D1B47" w:rsidRPr="004F0A34" w:rsidRDefault="002D1B47" w:rsidP="008F5C34">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036A077" w14:textId="77777777" w:rsidR="002D1B47" w:rsidRPr="004F0A34" w:rsidRDefault="002D1B47" w:rsidP="008F5C34">
            <w:pPr>
              <w:rPr>
                <w:rFonts w:ascii="Century Gothic" w:hAnsi="Century Gothic"/>
              </w:rPr>
            </w:pPr>
          </w:p>
        </w:tc>
      </w:tr>
      <w:tr w:rsidR="002D1B47" w:rsidRPr="004F0A34" w14:paraId="285EAA9A" w14:textId="77777777" w:rsidTr="008F5C34">
        <w:tblPrEx>
          <w:shd w:val="clear" w:color="auto" w:fill="CED7E7"/>
        </w:tblPrEx>
        <w:trPr>
          <w:trHeight w:val="25"/>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65AD695" w14:textId="77777777" w:rsidR="002D1B47" w:rsidRPr="004F0A34" w:rsidRDefault="002D1B47" w:rsidP="008F5C34">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Montant Total en    HTVA=</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E6F556" w14:textId="77777777" w:rsidR="002D1B47" w:rsidRPr="004F0A34" w:rsidRDefault="002D1B47" w:rsidP="008F5C34">
            <w:pPr>
              <w:rPr>
                <w:rFonts w:ascii="Century Gothic" w:hAnsi="Century Gothic"/>
              </w:rPr>
            </w:pPr>
          </w:p>
        </w:tc>
      </w:tr>
      <w:tr w:rsidR="002D1B47" w:rsidRPr="004F0A34" w14:paraId="7254E54A" w14:textId="77777777" w:rsidTr="008F5C34">
        <w:tblPrEx>
          <w:shd w:val="clear" w:color="auto" w:fill="CED7E7"/>
        </w:tblPrEx>
        <w:trPr>
          <w:trHeight w:val="187"/>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2C39EED" w14:textId="77777777" w:rsidR="002D1B47" w:rsidRPr="004F0A34" w:rsidRDefault="002D1B47" w:rsidP="008F5C34">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Total de la TVA (Taux %) =</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B4C0CA" w14:textId="77777777" w:rsidR="002D1B47" w:rsidRPr="004F0A34" w:rsidRDefault="002D1B47" w:rsidP="008F5C34">
            <w:pPr>
              <w:rPr>
                <w:rFonts w:ascii="Century Gothic" w:hAnsi="Century Gothic"/>
              </w:rPr>
            </w:pPr>
          </w:p>
        </w:tc>
      </w:tr>
      <w:tr w:rsidR="002D1B47" w:rsidRPr="004F0A34" w14:paraId="135D6003" w14:textId="77777777" w:rsidTr="008F5C34">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DED34E7" w14:textId="77777777" w:rsidR="002D1B47" w:rsidRPr="004F0A34" w:rsidRDefault="002D1B47" w:rsidP="008F5C34">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Montant Total en TTC =</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1366D9" w14:textId="77777777" w:rsidR="002D1B47" w:rsidRPr="004F0A34" w:rsidRDefault="002D1B47" w:rsidP="008F5C34">
            <w:pPr>
              <w:rPr>
                <w:rFonts w:ascii="Century Gothic" w:hAnsi="Century Gothic"/>
              </w:rPr>
            </w:pPr>
          </w:p>
        </w:tc>
      </w:tr>
    </w:tbl>
    <w:p w14:paraId="00390A04" w14:textId="77777777" w:rsidR="002D1B47" w:rsidRPr="004F0A34" w:rsidRDefault="002D1B47" w:rsidP="002D1B47">
      <w:pPr>
        <w:pStyle w:val="Body"/>
        <w:widowControl w:val="0"/>
        <w:jc w:val="center"/>
        <w:rPr>
          <w:rStyle w:val="None"/>
          <w:rFonts w:ascii="Century Gothic" w:eastAsia="Calibri" w:hAnsi="Century Gothic" w:cs="Calibri"/>
          <w:sz w:val="8"/>
          <w:szCs w:val="8"/>
        </w:rPr>
      </w:pPr>
    </w:p>
    <w:p w14:paraId="2741F467" w14:textId="77777777" w:rsidR="002D1B47" w:rsidRPr="004F0A34" w:rsidRDefault="002D1B47" w:rsidP="002D1B47">
      <w:pPr>
        <w:pStyle w:val="Body"/>
        <w:rPr>
          <w:rStyle w:val="None"/>
          <w:rFonts w:ascii="Century Gothic" w:hAnsi="Century Gothic"/>
          <w:b/>
          <w:bCs/>
          <w:sz w:val="18"/>
          <w:szCs w:val="18"/>
        </w:rPr>
      </w:pPr>
      <w:r w:rsidRPr="004F0A34">
        <w:rPr>
          <w:rStyle w:val="None"/>
          <w:rFonts w:ascii="Century Gothic" w:hAnsi="Century Gothic"/>
          <w:b/>
          <w:bCs/>
          <w:sz w:val="18"/>
          <w:szCs w:val="18"/>
        </w:rPr>
        <w:t xml:space="preserve">Important : Vu que les prestations objet du présent appel d’offres sont destinées uniquement à la formation professionnelle, il y a lieu de proposer des prix préférentiels à ce sujet      </w:t>
      </w:r>
    </w:p>
    <w:p w14:paraId="2849C8B2" w14:textId="77777777" w:rsidR="002D1B47" w:rsidRPr="004F0A34" w:rsidRDefault="002D1B47" w:rsidP="002D1B47">
      <w:pPr>
        <w:pStyle w:val="Body"/>
        <w:rPr>
          <w:rStyle w:val="None"/>
          <w:rFonts w:ascii="Century Gothic" w:hAnsi="Century Gothic"/>
          <w:b/>
          <w:bCs/>
          <w:sz w:val="18"/>
          <w:szCs w:val="18"/>
        </w:rPr>
      </w:pPr>
      <w:r w:rsidRPr="004F0A34">
        <w:rPr>
          <w:rStyle w:val="None"/>
          <w:rFonts w:ascii="Century Gothic" w:hAnsi="Century Gothic"/>
          <w:b/>
          <w:bCs/>
          <w:sz w:val="18"/>
          <w:szCs w:val="18"/>
        </w:rPr>
        <w:t xml:space="preserve">                                                                                         </w:t>
      </w:r>
    </w:p>
    <w:p w14:paraId="31A51C26" w14:textId="77777777" w:rsidR="002D1B47" w:rsidRPr="004F0A34" w:rsidRDefault="002D1B47" w:rsidP="002D1B47">
      <w:pPr>
        <w:pStyle w:val="Body"/>
        <w:jc w:val="right"/>
        <w:rPr>
          <w:rStyle w:val="None"/>
          <w:rFonts w:ascii="Century Gothic" w:hAnsi="Century Gothic"/>
          <w:b/>
          <w:bCs/>
          <w:sz w:val="18"/>
          <w:szCs w:val="18"/>
        </w:rPr>
      </w:pPr>
      <w:r w:rsidRPr="004F0A34">
        <w:rPr>
          <w:rStyle w:val="None"/>
          <w:rFonts w:ascii="Century Gothic" w:hAnsi="Century Gothic"/>
          <w:b/>
          <w:bCs/>
          <w:sz w:val="18"/>
          <w:szCs w:val="18"/>
        </w:rPr>
        <w:t xml:space="preserve">    Fait à ……………………… le …………………………        </w:t>
      </w:r>
    </w:p>
    <w:p w14:paraId="26359C39" w14:textId="77777777" w:rsidR="002D1B47" w:rsidRPr="004F0A34" w:rsidRDefault="002D1B47" w:rsidP="002D1B47">
      <w:pPr>
        <w:pStyle w:val="Body"/>
        <w:jc w:val="right"/>
        <w:rPr>
          <w:rStyle w:val="None"/>
          <w:rFonts w:ascii="Century Gothic" w:hAnsi="Century Gothic"/>
          <w:b/>
          <w:bCs/>
          <w:sz w:val="2"/>
          <w:szCs w:val="8"/>
        </w:rPr>
      </w:pPr>
    </w:p>
    <w:p w14:paraId="71B6F5F2" w14:textId="77777777" w:rsidR="002D1B47" w:rsidRPr="004F0A34" w:rsidRDefault="002D1B47" w:rsidP="002D1B47">
      <w:pPr>
        <w:pStyle w:val="Body"/>
        <w:jc w:val="right"/>
        <w:rPr>
          <w:rStyle w:val="None"/>
          <w:rFonts w:ascii="Century Gothic" w:hAnsi="Century Gothic"/>
          <w:b/>
          <w:bCs/>
          <w:sz w:val="18"/>
          <w:szCs w:val="18"/>
        </w:rPr>
      </w:pPr>
      <w:r w:rsidRPr="004F0A34">
        <w:rPr>
          <w:rStyle w:val="None"/>
          <w:rFonts w:ascii="Century Gothic" w:hAnsi="Century Gothic"/>
          <w:b/>
          <w:bCs/>
          <w:sz w:val="18"/>
          <w:szCs w:val="18"/>
        </w:rPr>
        <w:t xml:space="preserve">      </w:t>
      </w:r>
    </w:p>
    <w:p w14:paraId="13062A72" w14:textId="77777777" w:rsidR="002D1B47" w:rsidRPr="004F0A34" w:rsidRDefault="002D1B47" w:rsidP="002D1B47">
      <w:pPr>
        <w:pStyle w:val="Body"/>
        <w:jc w:val="right"/>
        <w:rPr>
          <w:rStyle w:val="None"/>
          <w:rFonts w:ascii="Century Gothic" w:hAnsi="Century Gothic"/>
          <w:b/>
          <w:bCs/>
          <w:sz w:val="20"/>
          <w:szCs w:val="20"/>
        </w:rPr>
      </w:pPr>
      <w:r w:rsidRPr="004F0A34">
        <w:rPr>
          <w:rStyle w:val="None"/>
          <w:rFonts w:ascii="Century Gothic" w:hAnsi="Century Gothic"/>
          <w:b/>
          <w:bCs/>
          <w:sz w:val="18"/>
          <w:szCs w:val="18"/>
        </w:rPr>
        <w:t xml:space="preserve"> Signature et cachet du concurrent</w:t>
      </w:r>
    </w:p>
    <w:p w14:paraId="6571ED13" w14:textId="42FAA3F9" w:rsidR="000261B4" w:rsidRPr="004F0A34" w:rsidRDefault="000261B4" w:rsidP="000261B4">
      <w:pPr>
        <w:pStyle w:val="Body"/>
      </w:pPr>
    </w:p>
    <w:p w14:paraId="018EF774" w14:textId="77777777" w:rsidR="002D1B47" w:rsidRPr="004F0A34" w:rsidRDefault="002D1B47" w:rsidP="000261B4">
      <w:pPr>
        <w:pStyle w:val="Body"/>
      </w:pPr>
    </w:p>
    <w:p w14:paraId="5461D3D2" w14:textId="77777777" w:rsidR="00C62E75" w:rsidRPr="004F0A34" w:rsidRDefault="00C62E75" w:rsidP="000261B4">
      <w:pPr>
        <w:pStyle w:val="Body"/>
      </w:pPr>
    </w:p>
    <w:p w14:paraId="7851519A" w14:textId="77777777" w:rsidR="00C62E75" w:rsidRPr="004F0A34" w:rsidRDefault="00C62E75" w:rsidP="000261B4">
      <w:pPr>
        <w:pStyle w:val="Body"/>
      </w:pPr>
    </w:p>
    <w:p w14:paraId="3F307E8E" w14:textId="77777777" w:rsidR="00C62E75" w:rsidRPr="004F0A34" w:rsidRDefault="00C62E75" w:rsidP="000261B4">
      <w:pPr>
        <w:pStyle w:val="Body"/>
      </w:pPr>
    </w:p>
    <w:p w14:paraId="74092C30" w14:textId="77777777" w:rsidR="00C62E75" w:rsidRPr="004F0A34" w:rsidRDefault="00C62E75" w:rsidP="000261B4">
      <w:pPr>
        <w:pStyle w:val="Body"/>
      </w:pPr>
    </w:p>
    <w:p w14:paraId="2517A243" w14:textId="77777777" w:rsidR="00C62E75" w:rsidRPr="004F0A34" w:rsidRDefault="00C62E75" w:rsidP="000261B4">
      <w:pPr>
        <w:pStyle w:val="Body"/>
      </w:pPr>
    </w:p>
    <w:p w14:paraId="44798984" w14:textId="77777777" w:rsidR="00C62E75" w:rsidRPr="004F0A34" w:rsidRDefault="00C62E75" w:rsidP="000261B4">
      <w:pPr>
        <w:pStyle w:val="Body"/>
      </w:pPr>
    </w:p>
    <w:p w14:paraId="053D8BBD" w14:textId="77777777" w:rsidR="00C62E75" w:rsidRPr="004F0A34" w:rsidRDefault="00C62E75" w:rsidP="000261B4">
      <w:pPr>
        <w:pStyle w:val="Body"/>
      </w:pPr>
    </w:p>
    <w:p w14:paraId="4FE8973E" w14:textId="77777777" w:rsidR="00C62E75" w:rsidRPr="004F0A34" w:rsidRDefault="00C62E75" w:rsidP="000261B4">
      <w:pPr>
        <w:pStyle w:val="Body"/>
      </w:pPr>
    </w:p>
    <w:p w14:paraId="5A693B04" w14:textId="77777777" w:rsidR="00C62E75" w:rsidRPr="004F0A34" w:rsidRDefault="00C62E75" w:rsidP="000261B4">
      <w:pPr>
        <w:pStyle w:val="Body"/>
      </w:pPr>
    </w:p>
    <w:p w14:paraId="2112BF39" w14:textId="77777777" w:rsidR="00C62E75" w:rsidRPr="004F0A34" w:rsidRDefault="00C62E75" w:rsidP="000261B4">
      <w:pPr>
        <w:pStyle w:val="Body"/>
      </w:pPr>
    </w:p>
    <w:p w14:paraId="6855BE45" w14:textId="77777777" w:rsidR="00C62E75" w:rsidRPr="004F0A34" w:rsidRDefault="00C62E75" w:rsidP="000261B4">
      <w:pPr>
        <w:pStyle w:val="Body"/>
      </w:pPr>
    </w:p>
    <w:p w14:paraId="62A1226B" w14:textId="77777777" w:rsidR="00C62E75" w:rsidRPr="004F0A34" w:rsidRDefault="00C62E75" w:rsidP="000261B4">
      <w:pPr>
        <w:pStyle w:val="Body"/>
      </w:pPr>
    </w:p>
    <w:p w14:paraId="07AC8BCB" w14:textId="77777777" w:rsidR="00C62E75" w:rsidRPr="004F0A34" w:rsidRDefault="00C62E75" w:rsidP="000261B4">
      <w:pPr>
        <w:pStyle w:val="Body"/>
      </w:pPr>
    </w:p>
    <w:p w14:paraId="012C42F5" w14:textId="77777777" w:rsidR="00C62E75" w:rsidRPr="004F0A34" w:rsidRDefault="00C62E75" w:rsidP="000261B4">
      <w:pPr>
        <w:pStyle w:val="Body"/>
      </w:pPr>
    </w:p>
    <w:p w14:paraId="279F077D" w14:textId="77777777" w:rsidR="00C62E75" w:rsidRPr="004F0A34" w:rsidRDefault="00C62E75" w:rsidP="000261B4">
      <w:pPr>
        <w:pStyle w:val="Body"/>
      </w:pPr>
    </w:p>
    <w:p w14:paraId="5D94D3F5" w14:textId="77777777" w:rsidR="00C62E75" w:rsidRPr="004F0A34" w:rsidRDefault="00C62E75" w:rsidP="000261B4">
      <w:pPr>
        <w:pStyle w:val="Body"/>
      </w:pPr>
    </w:p>
    <w:p w14:paraId="2135D854" w14:textId="77777777" w:rsidR="00C62E75" w:rsidRPr="004F0A34" w:rsidRDefault="00C62E75" w:rsidP="000261B4">
      <w:pPr>
        <w:pStyle w:val="Body"/>
      </w:pPr>
    </w:p>
    <w:p w14:paraId="30B4B669" w14:textId="77777777" w:rsidR="00C62E75" w:rsidRPr="004F0A34" w:rsidRDefault="00C62E75" w:rsidP="000261B4">
      <w:pPr>
        <w:pStyle w:val="Body"/>
      </w:pPr>
    </w:p>
    <w:p w14:paraId="245E22F2" w14:textId="77777777" w:rsidR="00C62E75" w:rsidRPr="004F0A34" w:rsidRDefault="00C62E75" w:rsidP="000261B4">
      <w:pPr>
        <w:pStyle w:val="Body"/>
      </w:pPr>
    </w:p>
    <w:p w14:paraId="2EDF54FB" w14:textId="77777777" w:rsidR="00C62E75" w:rsidRPr="004F0A34" w:rsidRDefault="00C62E75" w:rsidP="000261B4">
      <w:pPr>
        <w:pStyle w:val="Body"/>
      </w:pPr>
    </w:p>
    <w:p w14:paraId="51000E2A" w14:textId="77777777" w:rsidR="00C62E75" w:rsidRPr="004F0A34" w:rsidRDefault="00C62E75" w:rsidP="000261B4">
      <w:pPr>
        <w:pStyle w:val="Body"/>
      </w:pPr>
    </w:p>
    <w:p w14:paraId="61989513" w14:textId="77777777" w:rsidR="00C62E75" w:rsidRPr="004F0A34" w:rsidRDefault="00C62E75" w:rsidP="000261B4">
      <w:pPr>
        <w:pStyle w:val="Body"/>
      </w:pPr>
    </w:p>
    <w:p w14:paraId="5ACFD02D" w14:textId="77777777" w:rsidR="002D1B47" w:rsidRPr="004F0A34" w:rsidRDefault="002D1B47" w:rsidP="002D1B47">
      <w:pPr>
        <w:pStyle w:val="Body"/>
        <w:widowControl w:val="0"/>
        <w:jc w:val="center"/>
        <w:rPr>
          <w:rStyle w:val="None"/>
          <w:rFonts w:ascii="Century Gothic" w:eastAsia="Calibri" w:hAnsi="Century Gothic" w:cs="Calibri"/>
        </w:rPr>
      </w:pPr>
    </w:p>
    <w:p w14:paraId="71724542" w14:textId="503643DC" w:rsidR="002D1B47" w:rsidRPr="004F0A34" w:rsidRDefault="002D1B47" w:rsidP="00662671">
      <w:pPr>
        <w:pStyle w:val="BodyText21"/>
        <w:numPr>
          <w:ilvl w:val="0"/>
          <w:numId w:val="41"/>
        </w:numPr>
        <w:spacing w:line="276" w:lineRule="auto"/>
        <w:jc w:val="left"/>
        <w:rPr>
          <w:rStyle w:val="None"/>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r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 xml:space="preserve">Lot n°3 :  </w:t>
      </w:r>
      <w:r w:rsidR="00662671"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équipement d’atelier automobile</w:t>
      </w:r>
    </w:p>
    <w:p w14:paraId="47D7D8EE"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N.B : les soumissionnaires sont invités à remplir la case &lt;&lt;Proposition du soumissionnaire &gt;&gt; en précisant les caractéristiques du matériel proposé.</w:t>
      </w:r>
    </w:p>
    <w:p w14:paraId="3EAA084A"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Tout article ne répondant pas aux spécifications demandées sera déclaré non-conforme.</w:t>
      </w:r>
    </w:p>
    <w:p w14:paraId="1C0CD2F4"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Les colonnes Désignations et caractéristiques techniques et Appréciation de l'administration &gt;&gt; ne doivent pas être renseignées ou modifiées. </w:t>
      </w:r>
    </w:p>
    <w:p w14:paraId="3305ACD7" w14:textId="77777777" w:rsidR="002D1B47" w:rsidRPr="004F0A34" w:rsidRDefault="002D1B47" w:rsidP="002D1B47">
      <w:pPr>
        <w:pStyle w:val="Body"/>
        <w:jc w:val="both"/>
        <w:rPr>
          <w:rStyle w:val="None"/>
          <w:rFonts w:ascii="Century Gothic" w:eastAsia="Calibri" w:hAnsi="Century Gothic" w:cs="Calibri"/>
          <w:b/>
          <w:bCs/>
          <w:i/>
          <w:iCs/>
          <w:sz w:val="20"/>
          <w:szCs w:val="20"/>
        </w:rPr>
      </w:pPr>
      <w:r w:rsidRPr="004F0A34">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sidRPr="004F0A34">
        <w:rPr>
          <w:rStyle w:val="None"/>
          <w:rFonts w:ascii="Century Gothic" w:hAnsi="Century Gothic"/>
          <w:b/>
          <w:bCs/>
          <w:sz w:val="20"/>
          <w:szCs w:val="20"/>
        </w:rPr>
        <w:t xml:space="preserve"> « </w:t>
      </w:r>
      <w:r w:rsidRPr="004F0A34">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7BC4718B"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3A44DF9A" w14:textId="77777777" w:rsidR="002D1B47" w:rsidRPr="004F0A34" w:rsidRDefault="002D1B47" w:rsidP="002D1B47">
      <w:pPr>
        <w:pStyle w:val="Body"/>
        <w:rPr>
          <w:rStyle w:val="None"/>
          <w:rFonts w:ascii="Century Gothic" w:eastAsia="Calibri" w:hAnsi="Century Gothic" w:cs="Calibri"/>
          <w:i/>
          <w:iCs/>
          <w:sz w:val="18"/>
          <w:szCs w:val="18"/>
        </w:rPr>
      </w:pPr>
      <w:r w:rsidRPr="004F0A34">
        <w:rPr>
          <w:rStyle w:val="None"/>
          <w:rFonts w:ascii="Century Gothic" w:hAnsi="Century Gothic"/>
          <w:i/>
          <w:iCs/>
          <w:sz w:val="18"/>
          <w:szCs w:val="18"/>
        </w:rPr>
        <w:t xml:space="preserve">Les valeurs des dimensions, longueurs, </w:t>
      </w:r>
      <w:proofErr w:type="gramStart"/>
      <w:r w:rsidRPr="004F0A34">
        <w:rPr>
          <w:rStyle w:val="None"/>
          <w:rFonts w:ascii="Century Gothic" w:hAnsi="Century Gothic"/>
          <w:i/>
          <w:iCs/>
          <w:sz w:val="18"/>
          <w:szCs w:val="18"/>
        </w:rPr>
        <w:t>capacités,…</w:t>
      </w:r>
      <w:proofErr w:type="gramEnd"/>
      <w:r w:rsidRPr="004F0A34">
        <w:rPr>
          <w:rStyle w:val="None"/>
          <w:rFonts w:ascii="Century Gothic" w:hAnsi="Century Gothic"/>
          <w:i/>
          <w:iCs/>
          <w:sz w:val="18"/>
          <w:szCs w:val="18"/>
        </w:rPr>
        <w:t>. Doivent être renseignées d’une manière précise dans la colonne « Proposition du soumissionnaire ».</w:t>
      </w:r>
    </w:p>
    <w:tbl>
      <w:tblPr>
        <w:tblStyle w:val="TableNormal"/>
        <w:tblW w:w="11058" w:type="dxa"/>
        <w:tblInd w:w="-9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6379"/>
        <w:gridCol w:w="1985"/>
        <w:gridCol w:w="1701"/>
      </w:tblGrid>
      <w:tr w:rsidR="002D1B47" w:rsidRPr="004F0A34" w14:paraId="3788B57E" w14:textId="77777777" w:rsidTr="008F5C34">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F42E564"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Item N°</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4673459" w14:textId="77777777" w:rsidR="002D1B47" w:rsidRPr="004F0A34" w:rsidRDefault="002D1B47" w:rsidP="008F5C34">
            <w:pPr>
              <w:pStyle w:val="Body"/>
              <w:jc w:val="both"/>
              <w:rPr>
                <w:rFonts w:ascii="Century Gothic" w:hAnsi="Century Gothic"/>
                <w:sz w:val="18"/>
                <w:szCs w:val="18"/>
              </w:rPr>
            </w:pPr>
            <w:r w:rsidRPr="004F0A34">
              <w:rPr>
                <w:rStyle w:val="None"/>
                <w:rFonts w:ascii="Century Gothic" w:hAnsi="Century Gothic"/>
                <w:b/>
                <w:bCs/>
                <w:sz w:val="18"/>
                <w:szCs w:val="18"/>
              </w:rPr>
              <w:t xml:space="preserve">Désignation et Caractéristiques techniques </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6502076" w14:textId="77777777" w:rsidR="002D1B47" w:rsidRPr="004F0A34" w:rsidRDefault="002D1B47" w:rsidP="008F5C34">
            <w:pPr>
              <w:pStyle w:val="Body"/>
              <w:rPr>
                <w:rFonts w:ascii="Century Gothic" w:hAnsi="Century Gothic"/>
                <w:sz w:val="18"/>
                <w:szCs w:val="18"/>
              </w:rPr>
            </w:pPr>
            <w:r w:rsidRPr="004F0A34">
              <w:rPr>
                <w:rStyle w:val="None"/>
                <w:rFonts w:ascii="Century Gothic" w:hAnsi="Century Gothic"/>
                <w:b/>
                <w:bCs/>
                <w:sz w:val="18"/>
                <w:szCs w:val="18"/>
              </w:rPr>
              <w:t>Proposition du soumissionnaire</w:t>
            </w: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AFA1873" w14:textId="77777777" w:rsidR="002D1B47" w:rsidRPr="004F0A34" w:rsidRDefault="002D1B47" w:rsidP="008F5C34">
            <w:pPr>
              <w:pStyle w:val="Body"/>
              <w:rPr>
                <w:rFonts w:ascii="Century Gothic" w:hAnsi="Century Gothic"/>
                <w:sz w:val="18"/>
                <w:szCs w:val="18"/>
              </w:rPr>
            </w:pPr>
            <w:r w:rsidRPr="004F0A34">
              <w:rPr>
                <w:rStyle w:val="None"/>
                <w:rFonts w:ascii="Century Gothic" w:hAnsi="Century Gothic"/>
                <w:b/>
                <w:bCs/>
                <w:sz w:val="18"/>
                <w:szCs w:val="18"/>
              </w:rPr>
              <w:t>Appréciation de l’administration</w:t>
            </w:r>
          </w:p>
        </w:tc>
      </w:tr>
      <w:tr w:rsidR="0093138A" w:rsidRPr="004F0A34" w14:paraId="3826A6AA" w14:textId="77777777" w:rsidTr="008F5C34">
        <w:trPr>
          <w:trHeight w:val="478"/>
        </w:trPr>
        <w:tc>
          <w:tcPr>
            <w:tcW w:w="993"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2A761B7" w14:textId="572F0252" w:rsidR="0093138A" w:rsidRPr="004F0A34" w:rsidRDefault="0093138A" w:rsidP="0093138A">
            <w:pPr>
              <w:pStyle w:val="Body"/>
              <w:jc w:val="center"/>
              <w:rPr>
                <w:rStyle w:val="None"/>
                <w:rFonts w:ascii="Century Gothic" w:hAnsi="Century Gothic"/>
                <w:b/>
                <w:bCs/>
                <w:sz w:val="18"/>
                <w:szCs w:val="18"/>
              </w:rPr>
            </w:pPr>
            <w:r w:rsidRPr="004F0A34">
              <w:rPr>
                <w:rFonts w:ascii="Century Gothic" w:hAnsi="Century Gothic"/>
                <w:b/>
                <w:bCs/>
                <w:sz w:val="16"/>
                <w:szCs w:val="16"/>
              </w:rPr>
              <w:t>1</w:t>
            </w:r>
          </w:p>
        </w:tc>
        <w:tc>
          <w:tcPr>
            <w:tcW w:w="6379"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178F010" w14:textId="77777777" w:rsidR="0093138A" w:rsidRPr="004F0A34" w:rsidRDefault="0093138A" w:rsidP="0093138A">
            <w:pPr>
              <w:rPr>
                <w:b/>
                <w:sz w:val="20"/>
                <w:szCs w:val="20"/>
              </w:rPr>
            </w:pPr>
            <w:r w:rsidRPr="004F0A34">
              <w:rPr>
                <w:b/>
                <w:sz w:val="20"/>
                <w:szCs w:val="20"/>
              </w:rPr>
              <w:t>Kit complet de calibration ADAS</w:t>
            </w:r>
          </w:p>
          <w:p w14:paraId="579E5B58" w14:textId="77777777" w:rsidR="0093138A" w:rsidRPr="004F0A34" w:rsidRDefault="0093138A" w:rsidP="0093138A">
            <w:pPr>
              <w:rPr>
                <w:bCs/>
                <w:sz w:val="20"/>
                <w:szCs w:val="20"/>
              </w:rPr>
            </w:pPr>
            <w:r w:rsidRPr="004F0A34">
              <w:rPr>
                <w:bCs/>
                <w:sz w:val="20"/>
                <w:szCs w:val="20"/>
              </w:rPr>
              <w:t>Cadre de calibration ADAS :</w:t>
            </w:r>
          </w:p>
          <w:p w14:paraId="71232E62" w14:textId="77777777" w:rsidR="0093138A" w:rsidRPr="004F0A34" w:rsidRDefault="0093138A" w:rsidP="0093138A">
            <w:pPr>
              <w:rPr>
                <w:bCs/>
                <w:sz w:val="20"/>
                <w:szCs w:val="20"/>
              </w:rPr>
            </w:pPr>
            <w:r w:rsidRPr="004F0A34">
              <w:rPr>
                <w:bCs/>
                <w:sz w:val="20"/>
                <w:szCs w:val="20"/>
              </w:rPr>
              <w:t>• Cadre pliable, mobile et facile à transporter</w:t>
            </w:r>
          </w:p>
          <w:p w14:paraId="6DB7699F" w14:textId="77777777" w:rsidR="0093138A" w:rsidRPr="004F0A34" w:rsidRDefault="0093138A" w:rsidP="0093138A">
            <w:pPr>
              <w:rPr>
                <w:bCs/>
                <w:sz w:val="20"/>
                <w:szCs w:val="20"/>
              </w:rPr>
            </w:pPr>
            <w:r w:rsidRPr="004F0A34">
              <w:rPr>
                <w:bCs/>
                <w:sz w:val="20"/>
                <w:szCs w:val="20"/>
              </w:rPr>
              <w:t>• Barres réglables avec niveaux intégrés (laser ou bulle)</w:t>
            </w:r>
          </w:p>
          <w:p w14:paraId="305BFB10" w14:textId="77777777" w:rsidR="0093138A" w:rsidRPr="004F0A34" w:rsidRDefault="0093138A" w:rsidP="0093138A">
            <w:pPr>
              <w:rPr>
                <w:bCs/>
                <w:sz w:val="20"/>
                <w:szCs w:val="20"/>
              </w:rPr>
            </w:pPr>
            <w:r w:rsidRPr="004F0A34">
              <w:rPr>
                <w:bCs/>
                <w:sz w:val="20"/>
                <w:szCs w:val="20"/>
              </w:rPr>
              <w:t>• Supports et fixations pour planches de calibration</w:t>
            </w:r>
          </w:p>
          <w:p w14:paraId="53BB69DB" w14:textId="77777777" w:rsidR="0093138A" w:rsidRPr="004F0A34" w:rsidRDefault="0093138A" w:rsidP="0093138A">
            <w:pPr>
              <w:rPr>
                <w:bCs/>
                <w:sz w:val="20"/>
                <w:szCs w:val="20"/>
              </w:rPr>
            </w:pPr>
            <w:r w:rsidRPr="004F0A34">
              <w:rPr>
                <w:bCs/>
                <w:sz w:val="20"/>
                <w:szCs w:val="20"/>
              </w:rPr>
              <w:t>• Jeu complet de cibles/planches ADAS au minimum pour :</w:t>
            </w:r>
          </w:p>
          <w:p w14:paraId="57D8D69E" w14:textId="77777777" w:rsidR="0093138A" w:rsidRPr="004F0A34" w:rsidRDefault="0093138A" w:rsidP="0093138A">
            <w:pPr>
              <w:rPr>
                <w:bCs/>
                <w:sz w:val="20"/>
                <w:szCs w:val="20"/>
              </w:rPr>
            </w:pPr>
            <w:proofErr w:type="gramStart"/>
            <w:r w:rsidRPr="004F0A34">
              <w:rPr>
                <w:bCs/>
                <w:sz w:val="20"/>
                <w:szCs w:val="20"/>
              </w:rPr>
              <w:t>o</w:t>
            </w:r>
            <w:proofErr w:type="gramEnd"/>
            <w:r w:rsidRPr="004F0A34">
              <w:rPr>
                <w:bCs/>
                <w:sz w:val="20"/>
                <w:szCs w:val="20"/>
              </w:rPr>
              <w:t xml:space="preserve"> Caméras frontales (LDW, LKA)</w:t>
            </w:r>
          </w:p>
          <w:p w14:paraId="34AE3FFE" w14:textId="77777777" w:rsidR="0093138A" w:rsidRPr="004F0A34" w:rsidRDefault="0093138A" w:rsidP="0093138A">
            <w:pPr>
              <w:rPr>
                <w:bCs/>
                <w:sz w:val="20"/>
                <w:szCs w:val="20"/>
              </w:rPr>
            </w:pPr>
            <w:proofErr w:type="gramStart"/>
            <w:r w:rsidRPr="004F0A34">
              <w:rPr>
                <w:bCs/>
                <w:sz w:val="20"/>
                <w:szCs w:val="20"/>
              </w:rPr>
              <w:t>o</w:t>
            </w:r>
            <w:proofErr w:type="gramEnd"/>
            <w:r w:rsidRPr="004F0A34">
              <w:rPr>
                <w:bCs/>
                <w:sz w:val="20"/>
                <w:szCs w:val="20"/>
              </w:rPr>
              <w:t xml:space="preserve"> Radars avant et arrière (ACC, BSD, RCW)</w:t>
            </w:r>
          </w:p>
          <w:p w14:paraId="1BD9CFE3" w14:textId="77777777" w:rsidR="0093138A" w:rsidRPr="004F0A34" w:rsidRDefault="0093138A" w:rsidP="0093138A">
            <w:pPr>
              <w:rPr>
                <w:bCs/>
                <w:sz w:val="20"/>
                <w:szCs w:val="20"/>
              </w:rPr>
            </w:pPr>
            <w:proofErr w:type="gramStart"/>
            <w:r w:rsidRPr="004F0A34">
              <w:rPr>
                <w:bCs/>
                <w:sz w:val="20"/>
                <w:szCs w:val="20"/>
              </w:rPr>
              <w:t>o</w:t>
            </w:r>
            <w:proofErr w:type="gramEnd"/>
            <w:r w:rsidRPr="004F0A34">
              <w:rPr>
                <w:bCs/>
                <w:sz w:val="20"/>
                <w:szCs w:val="20"/>
              </w:rPr>
              <w:t xml:space="preserve"> Vision 360° (AVM)</w:t>
            </w:r>
          </w:p>
          <w:p w14:paraId="0E08FE6D" w14:textId="77777777" w:rsidR="0093138A" w:rsidRPr="004F0A34" w:rsidRDefault="0093138A" w:rsidP="0093138A">
            <w:pPr>
              <w:rPr>
                <w:bCs/>
                <w:sz w:val="20"/>
                <w:szCs w:val="20"/>
              </w:rPr>
            </w:pPr>
            <w:proofErr w:type="gramStart"/>
            <w:r w:rsidRPr="004F0A34">
              <w:rPr>
                <w:bCs/>
                <w:sz w:val="20"/>
                <w:szCs w:val="20"/>
              </w:rPr>
              <w:t>o</w:t>
            </w:r>
            <w:proofErr w:type="gramEnd"/>
            <w:r w:rsidRPr="004F0A34">
              <w:rPr>
                <w:bCs/>
                <w:sz w:val="20"/>
                <w:szCs w:val="20"/>
              </w:rPr>
              <w:t xml:space="preserve"> Panneaux de calibration </w:t>
            </w:r>
          </w:p>
          <w:p w14:paraId="0A154F9A" w14:textId="77777777" w:rsidR="0093138A" w:rsidRPr="004F0A34" w:rsidRDefault="0093138A" w:rsidP="0093138A">
            <w:pPr>
              <w:rPr>
                <w:bCs/>
                <w:sz w:val="20"/>
                <w:szCs w:val="20"/>
              </w:rPr>
            </w:pPr>
            <w:r w:rsidRPr="004F0A34">
              <w:rPr>
                <w:bCs/>
                <w:sz w:val="20"/>
                <w:szCs w:val="20"/>
              </w:rPr>
              <w:t>• Mallette ou solution de rangement</w:t>
            </w:r>
          </w:p>
          <w:p w14:paraId="6E9B7CAB" w14:textId="77777777" w:rsidR="0093138A" w:rsidRPr="004F0A34" w:rsidRDefault="0093138A" w:rsidP="0093138A">
            <w:pPr>
              <w:rPr>
                <w:bCs/>
                <w:sz w:val="20"/>
                <w:szCs w:val="20"/>
              </w:rPr>
            </w:pPr>
            <w:r w:rsidRPr="004F0A34">
              <w:rPr>
                <w:bCs/>
                <w:sz w:val="20"/>
                <w:szCs w:val="20"/>
              </w:rPr>
              <w:t>Tablette de diagnostic professionnelle :</w:t>
            </w:r>
          </w:p>
          <w:p w14:paraId="5E0A8F06" w14:textId="77777777" w:rsidR="0093138A" w:rsidRPr="004F0A34" w:rsidRDefault="0093138A" w:rsidP="0093138A">
            <w:pPr>
              <w:rPr>
                <w:bCs/>
                <w:sz w:val="20"/>
                <w:szCs w:val="20"/>
              </w:rPr>
            </w:pPr>
            <w:r w:rsidRPr="004F0A34">
              <w:rPr>
                <w:bCs/>
                <w:sz w:val="20"/>
                <w:szCs w:val="20"/>
              </w:rPr>
              <w:t>• Système d’exploitation Android</w:t>
            </w:r>
          </w:p>
          <w:p w14:paraId="561DD064" w14:textId="77777777" w:rsidR="0093138A" w:rsidRPr="004F0A34" w:rsidRDefault="0093138A" w:rsidP="0093138A">
            <w:pPr>
              <w:rPr>
                <w:bCs/>
                <w:sz w:val="20"/>
                <w:szCs w:val="20"/>
              </w:rPr>
            </w:pPr>
            <w:r w:rsidRPr="004F0A34">
              <w:rPr>
                <w:rFonts w:hint="eastAsia"/>
                <w:bCs/>
                <w:sz w:val="20"/>
                <w:szCs w:val="20"/>
              </w:rPr>
              <w:t>•</w:t>
            </w:r>
            <w:r w:rsidRPr="004F0A34">
              <w:rPr>
                <w:rFonts w:hint="eastAsia"/>
                <w:bCs/>
                <w:sz w:val="20"/>
                <w:szCs w:val="20"/>
              </w:rPr>
              <w:t xml:space="preserve"> Écran tactile couleur </w:t>
            </w:r>
            <w:r w:rsidRPr="004F0A34">
              <w:rPr>
                <w:rFonts w:hint="eastAsia"/>
                <w:bCs/>
                <w:sz w:val="20"/>
                <w:szCs w:val="20"/>
              </w:rPr>
              <w:t>≥</w:t>
            </w:r>
            <w:r w:rsidRPr="004F0A34">
              <w:rPr>
                <w:rFonts w:hint="eastAsia"/>
                <w:bCs/>
                <w:sz w:val="20"/>
                <w:szCs w:val="20"/>
              </w:rPr>
              <w:t xml:space="preserve"> 8 pouces</w:t>
            </w:r>
          </w:p>
          <w:p w14:paraId="50D065CB" w14:textId="77777777" w:rsidR="0093138A" w:rsidRPr="004F0A34" w:rsidRDefault="0093138A" w:rsidP="0093138A">
            <w:pPr>
              <w:rPr>
                <w:bCs/>
                <w:sz w:val="20"/>
                <w:szCs w:val="20"/>
              </w:rPr>
            </w:pPr>
            <w:r w:rsidRPr="004F0A34">
              <w:rPr>
                <w:bCs/>
                <w:sz w:val="20"/>
                <w:szCs w:val="20"/>
              </w:rPr>
              <w:t>• Connexion sans fil (Bluetooth / VCI) et/ou filaire OBD-II</w:t>
            </w:r>
          </w:p>
          <w:p w14:paraId="65DDF1F0" w14:textId="77777777" w:rsidR="0093138A" w:rsidRPr="004F0A34" w:rsidRDefault="0093138A" w:rsidP="0093138A">
            <w:pPr>
              <w:rPr>
                <w:bCs/>
                <w:sz w:val="20"/>
                <w:szCs w:val="20"/>
              </w:rPr>
            </w:pPr>
            <w:r w:rsidRPr="004F0A34">
              <w:rPr>
                <w:bCs/>
                <w:sz w:val="20"/>
                <w:szCs w:val="20"/>
              </w:rPr>
              <w:t>• Fonctionnalités requises :</w:t>
            </w:r>
          </w:p>
          <w:p w14:paraId="0E977230" w14:textId="77777777" w:rsidR="0093138A" w:rsidRPr="004F0A34" w:rsidRDefault="0093138A" w:rsidP="0093138A">
            <w:pPr>
              <w:rPr>
                <w:bCs/>
                <w:sz w:val="20"/>
                <w:szCs w:val="20"/>
              </w:rPr>
            </w:pPr>
            <w:proofErr w:type="gramStart"/>
            <w:r w:rsidRPr="004F0A34">
              <w:rPr>
                <w:bCs/>
                <w:sz w:val="20"/>
                <w:szCs w:val="20"/>
              </w:rPr>
              <w:t>o</w:t>
            </w:r>
            <w:proofErr w:type="gramEnd"/>
            <w:r w:rsidRPr="004F0A34">
              <w:rPr>
                <w:bCs/>
                <w:sz w:val="20"/>
                <w:szCs w:val="20"/>
              </w:rPr>
              <w:t xml:space="preserve"> Lecture/effacement des DTC</w:t>
            </w:r>
          </w:p>
          <w:p w14:paraId="6304416D" w14:textId="77777777" w:rsidR="0093138A" w:rsidRPr="004F0A34" w:rsidRDefault="0093138A" w:rsidP="0093138A">
            <w:pPr>
              <w:rPr>
                <w:bCs/>
                <w:sz w:val="20"/>
                <w:szCs w:val="20"/>
              </w:rPr>
            </w:pPr>
            <w:proofErr w:type="gramStart"/>
            <w:r w:rsidRPr="004F0A34">
              <w:rPr>
                <w:bCs/>
                <w:sz w:val="20"/>
                <w:szCs w:val="20"/>
              </w:rPr>
              <w:t>o</w:t>
            </w:r>
            <w:proofErr w:type="gramEnd"/>
            <w:r w:rsidRPr="004F0A34">
              <w:rPr>
                <w:bCs/>
                <w:sz w:val="20"/>
                <w:szCs w:val="20"/>
              </w:rPr>
              <w:t xml:space="preserve"> Flux de données en temps réel</w:t>
            </w:r>
          </w:p>
          <w:p w14:paraId="354ECFF6" w14:textId="77777777" w:rsidR="0093138A" w:rsidRPr="004F0A34" w:rsidRDefault="0093138A" w:rsidP="0093138A">
            <w:pPr>
              <w:rPr>
                <w:bCs/>
                <w:sz w:val="20"/>
                <w:szCs w:val="20"/>
              </w:rPr>
            </w:pPr>
            <w:proofErr w:type="gramStart"/>
            <w:r w:rsidRPr="004F0A34">
              <w:rPr>
                <w:bCs/>
                <w:sz w:val="20"/>
                <w:szCs w:val="20"/>
              </w:rPr>
              <w:t>o</w:t>
            </w:r>
            <w:proofErr w:type="gramEnd"/>
            <w:r w:rsidRPr="004F0A34">
              <w:rPr>
                <w:bCs/>
                <w:sz w:val="20"/>
                <w:szCs w:val="20"/>
              </w:rPr>
              <w:t xml:space="preserve"> Fonctions de service (réinitialisation, adaptation, codage)</w:t>
            </w:r>
          </w:p>
          <w:p w14:paraId="2B8CD048" w14:textId="77777777" w:rsidR="0093138A" w:rsidRPr="004F0A34" w:rsidRDefault="0093138A" w:rsidP="0093138A">
            <w:pPr>
              <w:rPr>
                <w:bCs/>
                <w:sz w:val="20"/>
                <w:szCs w:val="20"/>
              </w:rPr>
            </w:pPr>
            <w:proofErr w:type="gramStart"/>
            <w:r w:rsidRPr="004F0A34">
              <w:rPr>
                <w:bCs/>
                <w:sz w:val="20"/>
                <w:szCs w:val="20"/>
              </w:rPr>
              <w:t>o</w:t>
            </w:r>
            <w:proofErr w:type="gramEnd"/>
            <w:r w:rsidRPr="004F0A34">
              <w:rPr>
                <w:bCs/>
                <w:sz w:val="20"/>
                <w:szCs w:val="20"/>
              </w:rPr>
              <w:t xml:space="preserve"> Accès au module ADAS avec guidage pas-à-pas pour la calibration statique</w:t>
            </w:r>
          </w:p>
          <w:p w14:paraId="541F31AC" w14:textId="77777777" w:rsidR="0093138A" w:rsidRPr="004F0A34" w:rsidRDefault="0093138A" w:rsidP="0093138A">
            <w:pPr>
              <w:rPr>
                <w:bCs/>
                <w:sz w:val="20"/>
                <w:szCs w:val="20"/>
              </w:rPr>
            </w:pPr>
            <w:r w:rsidRPr="004F0A34">
              <w:rPr>
                <w:bCs/>
                <w:sz w:val="20"/>
                <w:szCs w:val="20"/>
              </w:rPr>
              <w:t>• Licences logicielles et accès à la plateforme ADAS pour au moins 24 mois</w:t>
            </w:r>
          </w:p>
          <w:p w14:paraId="4BC17351" w14:textId="77777777" w:rsidR="0093138A" w:rsidRPr="004F0A34" w:rsidRDefault="0093138A" w:rsidP="0093138A">
            <w:pPr>
              <w:rPr>
                <w:bCs/>
                <w:sz w:val="20"/>
                <w:szCs w:val="20"/>
              </w:rPr>
            </w:pPr>
            <w:r w:rsidRPr="004F0A34">
              <w:rPr>
                <w:bCs/>
                <w:sz w:val="20"/>
                <w:szCs w:val="20"/>
              </w:rPr>
              <w:t>Accessoires complémentaires :</w:t>
            </w:r>
          </w:p>
          <w:p w14:paraId="5771D07A" w14:textId="77777777" w:rsidR="0093138A" w:rsidRPr="004F0A34" w:rsidRDefault="0093138A" w:rsidP="0093138A">
            <w:pPr>
              <w:rPr>
                <w:bCs/>
                <w:sz w:val="20"/>
                <w:szCs w:val="20"/>
              </w:rPr>
            </w:pPr>
            <w:r w:rsidRPr="004F0A34">
              <w:rPr>
                <w:bCs/>
                <w:sz w:val="20"/>
                <w:szCs w:val="20"/>
              </w:rPr>
              <w:t>• VCI (interface véhicule) compatible avec la tablette</w:t>
            </w:r>
          </w:p>
          <w:p w14:paraId="4457C14B" w14:textId="77777777" w:rsidR="0093138A" w:rsidRPr="004F0A34" w:rsidRDefault="0093138A" w:rsidP="0093138A">
            <w:pPr>
              <w:rPr>
                <w:bCs/>
                <w:sz w:val="20"/>
                <w:szCs w:val="20"/>
              </w:rPr>
            </w:pPr>
            <w:r w:rsidRPr="004F0A34">
              <w:rPr>
                <w:bCs/>
                <w:sz w:val="20"/>
                <w:szCs w:val="20"/>
              </w:rPr>
              <w:t>• Chargeurs, câbles, adaptateurs OBD divers (si nécessaire)</w:t>
            </w:r>
          </w:p>
          <w:p w14:paraId="759F4671" w14:textId="77777777" w:rsidR="0093138A" w:rsidRPr="004F0A34" w:rsidRDefault="0093138A" w:rsidP="0093138A">
            <w:pPr>
              <w:rPr>
                <w:bCs/>
                <w:sz w:val="20"/>
                <w:szCs w:val="20"/>
              </w:rPr>
            </w:pPr>
            <w:r w:rsidRPr="004F0A34">
              <w:rPr>
                <w:bCs/>
                <w:sz w:val="20"/>
                <w:szCs w:val="20"/>
              </w:rPr>
              <w:t>• Support tablette ou mallette de transport</w:t>
            </w:r>
          </w:p>
          <w:p w14:paraId="7A5E41FA" w14:textId="77777777" w:rsidR="0093138A" w:rsidRPr="004F0A34" w:rsidRDefault="0093138A" w:rsidP="0093138A">
            <w:pPr>
              <w:rPr>
                <w:bCs/>
                <w:sz w:val="20"/>
                <w:szCs w:val="20"/>
              </w:rPr>
            </w:pPr>
            <w:r w:rsidRPr="004F0A34">
              <w:rPr>
                <w:bCs/>
                <w:sz w:val="20"/>
                <w:szCs w:val="20"/>
              </w:rPr>
              <w:t>• Guides d’utilisation ou tutoriels (version française ou anglaise)</w:t>
            </w:r>
          </w:p>
          <w:p w14:paraId="0D160770" w14:textId="77777777" w:rsidR="0093138A" w:rsidRPr="004F0A34" w:rsidRDefault="0093138A" w:rsidP="0093138A">
            <w:pPr>
              <w:rPr>
                <w:bCs/>
                <w:sz w:val="20"/>
                <w:szCs w:val="20"/>
              </w:rPr>
            </w:pPr>
            <w:r w:rsidRPr="004F0A34">
              <w:rPr>
                <w:bCs/>
                <w:sz w:val="20"/>
                <w:szCs w:val="20"/>
              </w:rPr>
              <w:t xml:space="preserve"> Prestations associées</w:t>
            </w:r>
          </w:p>
          <w:p w14:paraId="212811A8" w14:textId="77777777" w:rsidR="0093138A" w:rsidRPr="004F0A34" w:rsidRDefault="0093138A" w:rsidP="0093138A">
            <w:pPr>
              <w:rPr>
                <w:bCs/>
                <w:sz w:val="20"/>
                <w:szCs w:val="20"/>
              </w:rPr>
            </w:pPr>
            <w:r w:rsidRPr="004F0A34">
              <w:rPr>
                <w:bCs/>
                <w:sz w:val="20"/>
                <w:szCs w:val="20"/>
              </w:rPr>
              <w:t>• Livraison sur site</w:t>
            </w:r>
          </w:p>
          <w:p w14:paraId="193A15D4" w14:textId="77777777" w:rsidR="0093138A" w:rsidRPr="004F0A34" w:rsidRDefault="0093138A" w:rsidP="0093138A">
            <w:pPr>
              <w:rPr>
                <w:bCs/>
                <w:sz w:val="20"/>
                <w:szCs w:val="20"/>
              </w:rPr>
            </w:pPr>
            <w:r w:rsidRPr="004F0A34">
              <w:rPr>
                <w:bCs/>
                <w:sz w:val="20"/>
                <w:szCs w:val="20"/>
              </w:rPr>
              <w:t>• Installation et mise en service</w:t>
            </w:r>
          </w:p>
          <w:p w14:paraId="6464178B" w14:textId="590EB3FB" w:rsidR="0093138A" w:rsidRPr="004F0A34" w:rsidRDefault="0093138A" w:rsidP="0093138A">
            <w:pPr>
              <w:rPr>
                <w:bCs/>
                <w:sz w:val="20"/>
                <w:szCs w:val="20"/>
              </w:rPr>
            </w:pPr>
            <w:r w:rsidRPr="004F0A34">
              <w:rPr>
                <w:bCs/>
                <w:sz w:val="20"/>
                <w:szCs w:val="20"/>
              </w:rPr>
              <w:lastRenderedPageBreak/>
              <w:t>• Formation de base à l’utilisation du cadre et de la tablette (2 journée</w:t>
            </w:r>
            <w:r w:rsidR="008271A8" w:rsidRPr="004F0A34">
              <w:rPr>
                <w:bCs/>
                <w:sz w:val="20"/>
                <w:szCs w:val="20"/>
              </w:rPr>
              <w:t>s</w:t>
            </w:r>
            <w:r w:rsidRPr="004F0A34">
              <w:rPr>
                <w:bCs/>
                <w:sz w:val="20"/>
                <w:szCs w:val="20"/>
              </w:rPr>
              <w:t xml:space="preserve"> </w:t>
            </w:r>
            <w:r w:rsidR="008271A8" w:rsidRPr="004F0A34">
              <w:rPr>
                <w:bCs/>
                <w:sz w:val="20"/>
                <w:szCs w:val="20"/>
              </w:rPr>
              <w:t xml:space="preserve">au </w:t>
            </w:r>
            <w:r w:rsidRPr="004F0A34">
              <w:rPr>
                <w:bCs/>
                <w:sz w:val="20"/>
                <w:szCs w:val="20"/>
              </w:rPr>
              <w:t>minimum)</w:t>
            </w:r>
          </w:p>
          <w:p w14:paraId="3A5C7323" w14:textId="6EE80BCE" w:rsidR="0093138A" w:rsidRPr="004F0A34" w:rsidRDefault="0093138A" w:rsidP="0093138A">
            <w:pPr>
              <w:pStyle w:val="Body"/>
              <w:rPr>
                <w:rStyle w:val="None"/>
                <w:rFonts w:ascii="Century Gothic" w:hAnsi="Century Gothic"/>
                <w:b/>
                <w:bCs/>
                <w:sz w:val="18"/>
                <w:szCs w:val="18"/>
              </w:rPr>
            </w:pPr>
            <w:r w:rsidRPr="004F0A34">
              <w:rPr>
                <w:bCs/>
                <w:sz w:val="20"/>
                <w:szCs w:val="20"/>
              </w:rPr>
              <w:t>• Assistance technique et mise à jour logicielle pour 24 mois minimum</w:t>
            </w:r>
          </w:p>
        </w:tc>
        <w:tc>
          <w:tcPr>
            <w:tcW w:w="1985"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7B9CE66" w14:textId="77777777" w:rsidR="0093138A" w:rsidRPr="004F0A34" w:rsidRDefault="0093138A" w:rsidP="0093138A">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lastRenderedPageBreak/>
              <w:t>Marque :</w:t>
            </w:r>
          </w:p>
          <w:p w14:paraId="7E2FD9DF" w14:textId="77777777" w:rsidR="0093138A" w:rsidRPr="004F0A34" w:rsidRDefault="0093138A" w:rsidP="0093138A">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Référence:</w:t>
            </w:r>
            <w:proofErr w:type="gramEnd"/>
          </w:p>
          <w:p w14:paraId="0CC63068" w14:textId="77777777" w:rsidR="0093138A" w:rsidRPr="004F0A34" w:rsidRDefault="0093138A" w:rsidP="0093138A">
            <w:pPr>
              <w:overflowPunct w:val="0"/>
              <w:autoSpaceDE w:val="0"/>
              <w:autoSpaceDN w:val="0"/>
              <w:adjustRightInd w:val="0"/>
              <w:textAlignment w:val="baseline"/>
              <w:rPr>
                <w:rFonts w:ascii="Arial" w:hAnsi="Arial" w:cs="Arial"/>
                <w:b/>
                <w:sz w:val="18"/>
                <w:szCs w:val="18"/>
                <w:lang w:bidi="ar-MA"/>
              </w:rPr>
            </w:pPr>
            <w:r w:rsidRPr="004F0A34">
              <w:rPr>
                <w:rFonts w:ascii="Arial" w:hAnsi="Arial" w:cs="Arial"/>
                <w:b/>
                <w:sz w:val="18"/>
                <w:szCs w:val="18"/>
                <w:lang w:bidi="ar-MA"/>
              </w:rPr>
              <w:t>Caractéristiques</w:t>
            </w:r>
          </w:p>
          <w:p w14:paraId="2A3BCAF1" w14:textId="77777777" w:rsidR="0093138A" w:rsidRPr="004F0A34" w:rsidRDefault="0093138A" w:rsidP="0093138A">
            <w:pPr>
              <w:overflowPunct w:val="0"/>
              <w:autoSpaceDE w:val="0"/>
              <w:autoSpaceDN w:val="0"/>
              <w:adjustRightInd w:val="0"/>
              <w:textAlignment w:val="baseline"/>
              <w:rPr>
                <w:rFonts w:ascii="Arial" w:hAnsi="Arial" w:cs="Arial"/>
                <w:b/>
                <w:sz w:val="18"/>
                <w:szCs w:val="18"/>
                <w:lang w:bidi="ar-MA"/>
              </w:rPr>
            </w:pPr>
            <w:proofErr w:type="gramStart"/>
            <w:r w:rsidRPr="004F0A34">
              <w:rPr>
                <w:rFonts w:ascii="Arial" w:hAnsi="Arial" w:cs="Arial"/>
                <w:b/>
                <w:sz w:val="18"/>
                <w:szCs w:val="18"/>
                <w:lang w:bidi="ar-MA"/>
              </w:rPr>
              <w:t>des</w:t>
            </w:r>
            <w:proofErr w:type="gramEnd"/>
            <w:r w:rsidRPr="004F0A34">
              <w:rPr>
                <w:rFonts w:ascii="Arial" w:hAnsi="Arial" w:cs="Arial"/>
                <w:b/>
                <w:sz w:val="18"/>
                <w:szCs w:val="18"/>
                <w:lang w:bidi="ar-MA"/>
              </w:rPr>
              <w:t xml:space="preserve"> fournitures</w:t>
            </w:r>
          </w:p>
          <w:p w14:paraId="52E54C20" w14:textId="77777777" w:rsidR="0093138A" w:rsidRPr="004F0A34" w:rsidRDefault="0093138A" w:rsidP="0093138A">
            <w:pPr>
              <w:widowControl w:val="0"/>
              <w:rPr>
                <w:rFonts w:ascii="Arial" w:hAnsi="Arial" w:cs="Arial"/>
                <w:b/>
                <w:sz w:val="18"/>
                <w:szCs w:val="18"/>
                <w:lang w:bidi="ar-MA"/>
              </w:rPr>
            </w:pPr>
            <w:proofErr w:type="gramStart"/>
            <w:r w:rsidRPr="004F0A34">
              <w:rPr>
                <w:rFonts w:ascii="Arial" w:hAnsi="Arial" w:cs="Arial"/>
                <w:b/>
                <w:sz w:val="18"/>
                <w:szCs w:val="18"/>
                <w:lang w:bidi="ar-MA"/>
              </w:rPr>
              <w:t>proposes:</w:t>
            </w:r>
            <w:proofErr w:type="gramEnd"/>
          </w:p>
          <w:p w14:paraId="41A659E4" w14:textId="77777777" w:rsidR="0093138A" w:rsidRPr="004F0A34" w:rsidRDefault="0093138A" w:rsidP="0093138A">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5D359BE" w14:textId="77777777" w:rsidR="0093138A" w:rsidRPr="004F0A34" w:rsidRDefault="0093138A" w:rsidP="0093138A">
            <w:pPr>
              <w:pStyle w:val="Body"/>
              <w:rPr>
                <w:rStyle w:val="None"/>
                <w:rFonts w:ascii="Century Gothic" w:hAnsi="Century Gothic"/>
                <w:b/>
                <w:bCs/>
                <w:sz w:val="18"/>
                <w:szCs w:val="18"/>
              </w:rPr>
            </w:pPr>
          </w:p>
        </w:tc>
      </w:tr>
    </w:tbl>
    <w:p w14:paraId="3DD49D07" w14:textId="77777777" w:rsidR="002D1B47" w:rsidRPr="004F0A34" w:rsidRDefault="002D1B47" w:rsidP="002D1B47">
      <w:pPr>
        <w:pStyle w:val="Body"/>
        <w:widowControl w:val="0"/>
        <w:jc w:val="center"/>
        <w:rPr>
          <w:rStyle w:val="None"/>
          <w:rFonts w:ascii="Century Gothic" w:eastAsia="Calibri" w:hAnsi="Century Gothic" w:cs="Calibri"/>
        </w:rPr>
      </w:pPr>
    </w:p>
    <w:p w14:paraId="2098E425" w14:textId="77777777" w:rsidR="002D1B47" w:rsidRPr="004F0A34" w:rsidRDefault="002D1B47" w:rsidP="002D1B47">
      <w:pPr>
        <w:pStyle w:val="Body"/>
        <w:widowControl w:val="0"/>
        <w:jc w:val="center"/>
        <w:rPr>
          <w:rStyle w:val="None"/>
          <w:rFonts w:ascii="Century Gothic" w:eastAsia="Calibri" w:hAnsi="Century Gothic" w:cs="Calibri"/>
        </w:rPr>
      </w:pPr>
    </w:p>
    <w:p w14:paraId="247527AD" w14:textId="77777777" w:rsidR="002D1B47" w:rsidRPr="004F0A34" w:rsidRDefault="002D1B47" w:rsidP="002D1B47">
      <w:pPr>
        <w:pStyle w:val="Body"/>
        <w:widowControl w:val="0"/>
        <w:jc w:val="center"/>
        <w:rPr>
          <w:rStyle w:val="None"/>
          <w:rFonts w:ascii="Century Gothic" w:hAnsi="Century Gothic"/>
          <w:b/>
          <w:bCs/>
          <w:u w:val="single"/>
        </w:rPr>
      </w:pPr>
      <w:r w:rsidRPr="004F0A34">
        <w:rPr>
          <w:rStyle w:val="None"/>
          <w:rFonts w:ascii="Century Gothic" w:hAnsi="Century Gothic"/>
          <w:b/>
          <w:bCs/>
          <w:u w:val="single"/>
        </w:rPr>
        <w:t>BORDEREAU DES PRIX – DETAIL ESTIMATIF</w:t>
      </w:r>
    </w:p>
    <w:p w14:paraId="3D7FCF38" w14:textId="77777777" w:rsidR="002D1B47" w:rsidRPr="004F0A34" w:rsidRDefault="002D1B47" w:rsidP="002D1B47">
      <w:pPr>
        <w:pStyle w:val="Body"/>
        <w:widowControl w:val="0"/>
        <w:jc w:val="center"/>
        <w:rPr>
          <w:rStyle w:val="None"/>
          <w:rFonts w:ascii="Century Gothic" w:eastAsia="Calibri" w:hAnsi="Century Gothic" w:cs="Calibri"/>
          <w:b/>
          <w:bCs/>
          <w:sz w:val="10"/>
          <w:szCs w:val="10"/>
          <w:u w:val="single"/>
        </w:rPr>
      </w:pPr>
    </w:p>
    <w:p w14:paraId="784693B2" w14:textId="77777777" w:rsidR="00662671" w:rsidRPr="004F0A34" w:rsidRDefault="002D1B47" w:rsidP="00662671">
      <w:pPr>
        <w:pStyle w:val="BodyText21"/>
        <w:numPr>
          <w:ilvl w:val="0"/>
          <w:numId w:val="41"/>
        </w:numPr>
        <w:spacing w:line="276" w:lineRule="auto"/>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r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Lot n°3 : </w:t>
      </w:r>
      <w:r w:rsidR="00662671" w:rsidRPr="004F0A34">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t>équipement d’atelier automobile</w:t>
      </w:r>
    </w:p>
    <w:p w14:paraId="6B3D7A19" w14:textId="469D15D0" w:rsidR="002D1B47" w:rsidRPr="004F0A34" w:rsidRDefault="002D1B47" w:rsidP="00662671">
      <w:pPr>
        <w:pStyle w:val="BodyText21"/>
        <w:spacing w:line="276" w:lineRule="auto"/>
        <w:ind w:left="360"/>
        <w:jc w:val="left"/>
        <w:rPr>
          <w:rFonts w:ascii="Century Gothic" w:eastAsia="Arial Unicode MS" w:hAnsi="Century Gothic" w:cs="Arial Unicode MS"/>
          <w:bCs/>
          <w:snapToGrid/>
          <w:color w:val="000000"/>
          <w:sz w:val="24"/>
          <w:szCs w:val="26"/>
          <w:u w:color="000000"/>
          <w:bdr w:val="nil"/>
          <w14:textOutline w14:w="0" w14:cap="flat" w14:cmpd="sng" w14:algn="ctr">
            <w14:noFill/>
            <w14:prstDash w14:val="solid"/>
            <w14:bevel/>
          </w14:textOutline>
        </w:rPr>
      </w:pPr>
    </w:p>
    <w:p w14:paraId="3081FA5C" w14:textId="77777777" w:rsidR="002D1B47" w:rsidRPr="004F0A34" w:rsidRDefault="002D1B47" w:rsidP="002D1B47">
      <w:pPr>
        <w:pStyle w:val="Body"/>
        <w:rPr>
          <w:rStyle w:val="None"/>
          <w:rFonts w:ascii="Century Gothic" w:hAnsi="Century Gothic"/>
          <w:b/>
          <w:bCs/>
          <w:color w:val="628CCE"/>
          <w:sz w:val="12"/>
          <w:szCs w:val="12"/>
        </w:rPr>
      </w:pPr>
    </w:p>
    <w:tbl>
      <w:tblPr>
        <w:tblStyle w:val="TableNormal"/>
        <w:tblW w:w="109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846"/>
        <w:gridCol w:w="5670"/>
        <w:gridCol w:w="992"/>
        <w:gridCol w:w="567"/>
        <w:gridCol w:w="1418"/>
        <w:gridCol w:w="1417"/>
      </w:tblGrid>
      <w:tr w:rsidR="002D1B47" w:rsidRPr="004F0A34" w14:paraId="14A880C0" w14:textId="77777777" w:rsidTr="008F5C34">
        <w:trPr>
          <w:trHeight w:val="452"/>
          <w:tblHeade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56E56D8"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Items N°</w:t>
            </w:r>
          </w:p>
        </w:tc>
        <w:tc>
          <w:tcPr>
            <w:tcW w:w="5670"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75065184"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Désignations</w:t>
            </w:r>
          </w:p>
        </w:tc>
        <w:tc>
          <w:tcPr>
            <w:tcW w:w="992"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0E7225E0"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Unité</w:t>
            </w:r>
          </w:p>
        </w:tc>
        <w:tc>
          <w:tcPr>
            <w:tcW w:w="567"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4C23ABA9"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QTE</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F7D4F75" w14:textId="77777777" w:rsidR="002D1B47" w:rsidRPr="004F0A34" w:rsidRDefault="002D1B47" w:rsidP="008F5C34">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Prix unitaire</w:t>
            </w:r>
          </w:p>
          <w:p w14:paraId="555E05E8" w14:textId="77777777" w:rsidR="002D1B47" w:rsidRPr="004F0A34" w:rsidRDefault="002D1B47" w:rsidP="008F5C34">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En Hors TVA</w:t>
            </w:r>
          </w:p>
          <w:p w14:paraId="13157D49"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En chiffre</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3A74117E" w14:textId="77777777" w:rsidR="002D1B47" w:rsidRPr="004F0A34" w:rsidRDefault="002D1B47" w:rsidP="008F5C34">
            <w:pPr>
              <w:pStyle w:val="Body"/>
              <w:jc w:val="center"/>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Prix total</w:t>
            </w:r>
          </w:p>
          <w:p w14:paraId="11CFDC8D" w14:textId="77777777" w:rsidR="002D1B47" w:rsidRPr="004F0A34" w:rsidRDefault="002D1B47" w:rsidP="008F5C34">
            <w:pPr>
              <w:pStyle w:val="Body"/>
              <w:keepNext/>
              <w:jc w:val="center"/>
              <w:outlineLvl w:val="6"/>
              <w:rPr>
                <w:rStyle w:val="None"/>
                <w:rFonts w:ascii="Century Gothic" w:eastAsia="Century Gothic" w:hAnsi="Century Gothic" w:cs="Century Gothic"/>
                <w:b/>
                <w:bCs/>
                <w:sz w:val="18"/>
                <w:szCs w:val="18"/>
              </w:rPr>
            </w:pPr>
            <w:r w:rsidRPr="004F0A34">
              <w:rPr>
                <w:rStyle w:val="None"/>
                <w:rFonts w:ascii="Century Gothic" w:hAnsi="Century Gothic"/>
                <w:b/>
                <w:bCs/>
                <w:sz w:val="18"/>
                <w:szCs w:val="18"/>
              </w:rPr>
              <w:t>En Hors TVA</w:t>
            </w:r>
          </w:p>
          <w:p w14:paraId="6E4CD587" w14:textId="77777777" w:rsidR="002D1B47" w:rsidRPr="004F0A34" w:rsidRDefault="002D1B47" w:rsidP="008F5C34">
            <w:pPr>
              <w:pStyle w:val="Body"/>
              <w:jc w:val="center"/>
              <w:rPr>
                <w:rFonts w:ascii="Century Gothic" w:hAnsi="Century Gothic"/>
                <w:sz w:val="18"/>
                <w:szCs w:val="18"/>
              </w:rPr>
            </w:pPr>
            <w:r w:rsidRPr="004F0A34">
              <w:rPr>
                <w:rStyle w:val="None"/>
                <w:rFonts w:ascii="Century Gothic" w:hAnsi="Century Gothic"/>
                <w:b/>
                <w:bCs/>
                <w:sz w:val="18"/>
                <w:szCs w:val="18"/>
              </w:rPr>
              <w:t>En chiffre</w:t>
            </w:r>
          </w:p>
        </w:tc>
      </w:tr>
      <w:tr w:rsidR="002D1B47" w:rsidRPr="004F0A34" w14:paraId="423C2C3F" w14:textId="77777777" w:rsidTr="008F5C34">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5A3C03E" w14:textId="2FAE4FAF" w:rsidR="002D1B47" w:rsidRPr="004F0A34" w:rsidRDefault="002D1B47" w:rsidP="008F5C34">
            <w:pPr>
              <w:pStyle w:val="Body"/>
              <w:spacing w:line="360" w:lineRule="auto"/>
              <w:jc w:val="center"/>
              <w:rPr>
                <w:rFonts w:ascii="Century Gothic" w:hAnsi="Century Gothic"/>
              </w:rPr>
            </w:pPr>
            <w:r w:rsidRPr="004F0A34">
              <w:rPr>
                <w:rFonts w:ascii="Century Gothic" w:hAnsi="Century Gothic"/>
                <w:b/>
                <w:bCs/>
                <w:sz w:val="16"/>
                <w:szCs w:val="16"/>
              </w:rPr>
              <w:t>1</w:t>
            </w:r>
          </w:p>
        </w:tc>
        <w:tc>
          <w:tcPr>
            <w:tcW w:w="5670"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612E4F6" w14:textId="77777777" w:rsidR="002D1B47" w:rsidRPr="004F0A34" w:rsidRDefault="002D1B47" w:rsidP="008F5C34">
            <w:pPr>
              <w:tabs>
                <w:tab w:val="left" w:pos="560"/>
                <w:tab w:val="left" w:pos="1120"/>
                <w:tab w:val="left" w:pos="1680"/>
              </w:tabs>
              <w:suppressAutoHyphens/>
              <w:outlineLvl w:val="0"/>
              <w:rPr>
                <w:rFonts w:ascii="Century Gothic" w:hAnsi="Century Gothic"/>
              </w:rPr>
            </w:pPr>
            <w:r w:rsidRPr="004F0A34">
              <w:rPr>
                <w:b/>
                <w:sz w:val="20"/>
                <w:szCs w:val="20"/>
              </w:rPr>
              <w:t>Kit complet de calibration ADAS</w:t>
            </w:r>
          </w:p>
        </w:tc>
        <w:tc>
          <w:tcPr>
            <w:tcW w:w="992"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DE6946B" w14:textId="77777777" w:rsidR="002D1B47" w:rsidRPr="004F0A34" w:rsidRDefault="002D1B47" w:rsidP="008F5C34">
            <w:pPr>
              <w:tabs>
                <w:tab w:val="left" w:pos="560"/>
              </w:tabs>
              <w:suppressAutoHyphens/>
              <w:outlineLvl w:val="0"/>
              <w:rPr>
                <w:rFonts w:ascii="Century Gothic" w:hAnsi="Century Gothic"/>
              </w:rPr>
            </w:pPr>
            <w:r w:rsidRPr="004F0A34">
              <w:rPr>
                <w:rFonts w:ascii="Century Gothic" w:hAnsi="Century Gothic"/>
                <w:b/>
                <w:sz w:val="18"/>
                <w:szCs w:val="16"/>
              </w:rPr>
              <w:t>Unité</w:t>
            </w:r>
          </w:p>
        </w:tc>
        <w:tc>
          <w:tcPr>
            <w:tcW w:w="567"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1D8D206" w14:textId="77777777" w:rsidR="002D1B47" w:rsidRPr="004F0A34" w:rsidRDefault="002D1B47" w:rsidP="008F5C34">
            <w:pPr>
              <w:suppressAutoHyphens/>
              <w:jc w:val="center"/>
              <w:outlineLvl w:val="0"/>
              <w:rPr>
                <w:rFonts w:ascii="Century Gothic" w:hAnsi="Century Gothic"/>
              </w:rPr>
            </w:pPr>
            <w:r w:rsidRPr="004F0A34">
              <w:rPr>
                <w:rFonts w:ascii="Century Gothic" w:hAnsi="Century Gothic"/>
                <w:b/>
                <w:sz w:val="18"/>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5FDDB1D" w14:textId="77777777" w:rsidR="002D1B47" w:rsidRPr="004F0A34" w:rsidRDefault="002D1B47" w:rsidP="008F5C34">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CBC472" w14:textId="77777777" w:rsidR="002D1B47" w:rsidRPr="004F0A34" w:rsidRDefault="002D1B47" w:rsidP="008F5C34">
            <w:pPr>
              <w:rPr>
                <w:rFonts w:ascii="Century Gothic" w:hAnsi="Century Gothic"/>
              </w:rPr>
            </w:pPr>
          </w:p>
        </w:tc>
      </w:tr>
      <w:tr w:rsidR="002D1B47" w:rsidRPr="004F0A34" w14:paraId="433D4C34" w14:textId="77777777" w:rsidTr="008F5C34">
        <w:tblPrEx>
          <w:shd w:val="clear" w:color="auto" w:fill="CED7E7"/>
        </w:tblPrEx>
        <w:trPr>
          <w:trHeight w:val="25"/>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97A36C5" w14:textId="77777777" w:rsidR="002D1B47" w:rsidRPr="004F0A34" w:rsidRDefault="002D1B47" w:rsidP="008F5C34">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Montant Total en    HTVA=</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93DACB" w14:textId="77777777" w:rsidR="002D1B47" w:rsidRPr="004F0A34" w:rsidRDefault="002D1B47" w:rsidP="008F5C34">
            <w:pPr>
              <w:rPr>
                <w:rFonts w:ascii="Century Gothic" w:hAnsi="Century Gothic"/>
              </w:rPr>
            </w:pPr>
          </w:p>
        </w:tc>
      </w:tr>
      <w:tr w:rsidR="002D1B47" w:rsidRPr="004F0A34" w14:paraId="508E2857" w14:textId="77777777" w:rsidTr="008F5C34">
        <w:tblPrEx>
          <w:shd w:val="clear" w:color="auto" w:fill="CED7E7"/>
        </w:tblPrEx>
        <w:trPr>
          <w:trHeight w:val="187"/>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A1320C" w14:textId="77777777" w:rsidR="002D1B47" w:rsidRPr="004F0A34" w:rsidRDefault="002D1B47" w:rsidP="008F5C34">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Total de la TVA (Taux %) =</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09BC6B" w14:textId="77777777" w:rsidR="002D1B47" w:rsidRPr="004F0A34" w:rsidRDefault="002D1B47" w:rsidP="008F5C34">
            <w:pPr>
              <w:rPr>
                <w:rFonts w:ascii="Century Gothic" w:hAnsi="Century Gothic"/>
              </w:rPr>
            </w:pPr>
          </w:p>
        </w:tc>
      </w:tr>
      <w:tr w:rsidR="002D1B47" w:rsidRPr="004F0A34" w14:paraId="6D1DB3EB" w14:textId="77777777" w:rsidTr="008F5C34">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AE78C7" w14:textId="77777777" w:rsidR="002D1B47" w:rsidRPr="004F0A34" w:rsidRDefault="002D1B47" w:rsidP="008F5C34">
            <w:pPr>
              <w:pStyle w:val="Body"/>
              <w:spacing w:line="360" w:lineRule="auto"/>
              <w:jc w:val="center"/>
              <w:rPr>
                <w:rFonts w:ascii="Century Gothic" w:hAnsi="Century Gothic"/>
                <w:sz w:val="18"/>
                <w:szCs w:val="18"/>
              </w:rPr>
            </w:pPr>
            <w:r w:rsidRPr="004F0A34">
              <w:rPr>
                <w:rStyle w:val="None"/>
                <w:rFonts w:ascii="Century Gothic" w:hAnsi="Century Gothic"/>
                <w:b/>
                <w:bCs/>
                <w:sz w:val="18"/>
                <w:szCs w:val="18"/>
              </w:rPr>
              <w:t>Montant Total en TTC =</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5C6F11" w14:textId="77777777" w:rsidR="002D1B47" w:rsidRPr="004F0A34" w:rsidRDefault="002D1B47" w:rsidP="008F5C34">
            <w:pPr>
              <w:rPr>
                <w:rFonts w:ascii="Century Gothic" w:hAnsi="Century Gothic"/>
              </w:rPr>
            </w:pPr>
          </w:p>
        </w:tc>
      </w:tr>
    </w:tbl>
    <w:p w14:paraId="278C28EC" w14:textId="77777777" w:rsidR="002D1B47" w:rsidRPr="004F0A34" w:rsidRDefault="002D1B47" w:rsidP="002D1B47">
      <w:pPr>
        <w:pStyle w:val="Body"/>
        <w:widowControl w:val="0"/>
        <w:jc w:val="center"/>
        <w:rPr>
          <w:rStyle w:val="None"/>
          <w:rFonts w:ascii="Century Gothic" w:eastAsia="Calibri" w:hAnsi="Century Gothic" w:cs="Calibri"/>
          <w:sz w:val="8"/>
          <w:szCs w:val="8"/>
        </w:rPr>
      </w:pPr>
    </w:p>
    <w:p w14:paraId="470AA499" w14:textId="77777777" w:rsidR="002D1B47" w:rsidRPr="004F0A34" w:rsidRDefault="002D1B47" w:rsidP="002D1B47">
      <w:pPr>
        <w:pStyle w:val="Body"/>
        <w:rPr>
          <w:rStyle w:val="None"/>
          <w:rFonts w:ascii="Century Gothic" w:hAnsi="Century Gothic"/>
          <w:b/>
          <w:bCs/>
          <w:sz w:val="18"/>
          <w:szCs w:val="18"/>
        </w:rPr>
      </w:pPr>
      <w:r w:rsidRPr="004F0A34">
        <w:rPr>
          <w:rStyle w:val="None"/>
          <w:rFonts w:ascii="Century Gothic" w:hAnsi="Century Gothic"/>
          <w:b/>
          <w:bCs/>
          <w:sz w:val="18"/>
          <w:szCs w:val="18"/>
        </w:rPr>
        <w:t xml:space="preserve">Important : Vu que les prestations objet du présent appel d’offres sont destinées uniquement à la formation professionnelle, il y a lieu de proposer des prix préférentiels à ce sujet      </w:t>
      </w:r>
    </w:p>
    <w:p w14:paraId="7E596AA1" w14:textId="77777777" w:rsidR="002D1B47" w:rsidRPr="004F0A34" w:rsidRDefault="002D1B47" w:rsidP="002D1B47">
      <w:pPr>
        <w:pStyle w:val="Body"/>
        <w:rPr>
          <w:rStyle w:val="None"/>
          <w:rFonts w:ascii="Century Gothic" w:hAnsi="Century Gothic"/>
          <w:b/>
          <w:bCs/>
          <w:sz w:val="18"/>
          <w:szCs w:val="18"/>
        </w:rPr>
      </w:pPr>
      <w:r w:rsidRPr="004F0A34">
        <w:rPr>
          <w:rStyle w:val="None"/>
          <w:rFonts w:ascii="Century Gothic" w:hAnsi="Century Gothic"/>
          <w:b/>
          <w:bCs/>
          <w:sz w:val="18"/>
          <w:szCs w:val="18"/>
        </w:rPr>
        <w:t xml:space="preserve">                                                                                         </w:t>
      </w:r>
    </w:p>
    <w:p w14:paraId="475C95A7" w14:textId="77777777" w:rsidR="002D1B47" w:rsidRPr="004F0A34" w:rsidRDefault="002D1B47" w:rsidP="002D1B47">
      <w:pPr>
        <w:pStyle w:val="Body"/>
        <w:jc w:val="right"/>
        <w:rPr>
          <w:rStyle w:val="None"/>
          <w:rFonts w:ascii="Century Gothic" w:hAnsi="Century Gothic"/>
          <w:b/>
          <w:bCs/>
          <w:sz w:val="18"/>
          <w:szCs w:val="18"/>
        </w:rPr>
      </w:pPr>
      <w:r w:rsidRPr="004F0A34">
        <w:rPr>
          <w:rStyle w:val="None"/>
          <w:rFonts w:ascii="Century Gothic" w:hAnsi="Century Gothic"/>
          <w:b/>
          <w:bCs/>
          <w:sz w:val="18"/>
          <w:szCs w:val="18"/>
        </w:rPr>
        <w:t xml:space="preserve">    Fait à ……………………… le …………………………        </w:t>
      </w:r>
    </w:p>
    <w:p w14:paraId="45E6088D" w14:textId="77777777" w:rsidR="002D1B47" w:rsidRPr="004F0A34" w:rsidRDefault="002D1B47" w:rsidP="002D1B47">
      <w:pPr>
        <w:pStyle w:val="Body"/>
        <w:jc w:val="right"/>
        <w:rPr>
          <w:rStyle w:val="None"/>
          <w:rFonts w:ascii="Century Gothic" w:hAnsi="Century Gothic"/>
          <w:b/>
          <w:bCs/>
          <w:sz w:val="2"/>
          <w:szCs w:val="8"/>
        </w:rPr>
      </w:pPr>
    </w:p>
    <w:p w14:paraId="24E2DDBE" w14:textId="77777777" w:rsidR="002D1B47" w:rsidRPr="004F0A34" w:rsidRDefault="002D1B47" w:rsidP="002D1B47">
      <w:pPr>
        <w:pStyle w:val="Body"/>
        <w:jc w:val="right"/>
        <w:rPr>
          <w:rStyle w:val="None"/>
          <w:rFonts w:ascii="Century Gothic" w:hAnsi="Century Gothic"/>
          <w:b/>
          <w:bCs/>
          <w:sz w:val="18"/>
          <w:szCs w:val="18"/>
        </w:rPr>
      </w:pPr>
      <w:r w:rsidRPr="004F0A34">
        <w:rPr>
          <w:rStyle w:val="None"/>
          <w:rFonts w:ascii="Century Gothic" w:hAnsi="Century Gothic"/>
          <w:b/>
          <w:bCs/>
          <w:sz w:val="18"/>
          <w:szCs w:val="18"/>
        </w:rPr>
        <w:t xml:space="preserve">      </w:t>
      </w:r>
    </w:p>
    <w:p w14:paraId="2E6197AB" w14:textId="77777777" w:rsidR="002D1B47" w:rsidRPr="004F0A34" w:rsidRDefault="002D1B47" w:rsidP="002D1B47">
      <w:pPr>
        <w:pStyle w:val="Body"/>
        <w:jc w:val="right"/>
        <w:rPr>
          <w:rStyle w:val="None"/>
          <w:rFonts w:ascii="Century Gothic" w:hAnsi="Century Gothic"/>
          <w:b/>
          <w:bCs/>
          <w:sz w:val="20"/>
          <w:szCs w:val="20"/>
        </w:rPr>
      </w:pPr>
      <w:r w:rsidRPr="004F0A34">
        <w:rPr>
          <w:rStyle w:val="None"/>
          <w:rFonts w:ascii="Century Gothic" w:hAnsi="Century Gothic"/>
          <w:b/>
          <w:bCs/>
          <w:sz w:val="18"/>
          <w:szCs w:val="18"/>
        </w:rPr>
        <w:t xml:space="preserve"> Signature et cachet du concurrent</w:t>
      </w:r>
    </w:p>
    <w:p w14:paraId="71044632" w14:textId="77777777" w:rsidR="002D1B47" w:rsidRPr="004F0A34" w:rsidRDefault="002D1B47" w:rsidP="002D1B47">
      <w:pPr>
        <w:pStyle w:val="Body"/>
      </w:pPr>
    </w:p>
    <w:p w14:paraId="7C40BE41" w14:textId="77777777" w:rsidR="002D1B47" w:rsidRDefault="002D1B47" w:rsidP="000261B4">
      <w:pPr>
        <w:pStyle w:val="Body"/>
      </w:pPr>
    </w:p>
    <w:sectPr w:rsidR="002D1B47" w:rsidSect="0073060A">
      <w:headerReference w:type="default" r:id="rId10"/>
      <w:footerReference w:type="default" r:id="rId11"/>
      <w:pgSz w:w="11900" w:h="16840"/>
      <w:pgMar w:top="1418" w:right="1418" w:bottom="1418" w:left="1418" w:header="568"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E3D92" w14:textId="77777777" w:rsidR="00442734" w:rsidRPr="004F0A34" w:rsidRDefault="00442734">
      <w:r w:rsidRPr="004F0A34">
        <w:separator/>
      </w:r>
    </w:p>
  </w:endnote>
  <w:endnote w:type="continuationSeparator" w:id="0">
    <w:p w14:paraId="47E024AD" w14:textId="77777777" w:rsidR="00442734" w:rsidRPr="004F0A34" w:rsidRDefault="00442734">
      <w:r w:rsidRPr="004F0A3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355388"/>
      <w:docPartObj>
        <w:docPartGallery w:val="Page Numbers (Bottom of Page)"/>
        <w:docPartUnique/>
      </w:docPartObj>
    </w:sdtPr>
    <w:sdtEndPr/>
    <w:sdtContent>
      <w:p w14:paraId="3B10CA4E" w14:textId="4CB485E0" w:rsidR="003F4060" w:rsidRPr="004F0A34" w:rsidRDefault="003F4060">
        <w:pPr>
          <w:pStyle w:val="Pieddepage"/>
          <w:jc w:val="right"/>
        </w:pPr>
        <w:r w:rsidRPr="004F0A34">
          <w:fldChar w:fldCharType="begin"/>
        </w:r>
        <w:r w:rsidRPr="004F0A34">
          <w:instrText>PAGE   \* MERGEFORMAT</w:instrText>
        </w:r>
        <w:r w:rsidRPr="004F0A34">
          <w:fldChar w:fldCharType="separate"/>
        </w:r>
        <w:r w:rsidR="00C106EE">
          <w:rPr>
            <w:noProof/>
          </w:rPr>
          <w:t>6</w:t>
        </w:r>
        <w:r w:rsidRPr="004F0A34">
          <w:fldChar w:fldCharType="end"/>
        </w:r>
      </w:p>
    </w:sdtContent>
  </w:sdt>
  <w:p w14:paraId="424DCEEA" w14:textId="77777777" w:rsidR="003F4060" w:rsidRPr="004F0A34" w:rsidRDefault="003F4060">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3B291" w14:textId="5CA58584" w:rsidR="003F4060" w:rsidRPr="004F0A34" w:rsidRDefault="003F4060">
    <w:pPr>
      <w:pStyle w:val="Pieddepage"/>
      <w:jc w:val="right"/>
    </w:pPr>
    <w:r w:rsidRPr="004F0A34">
      <w:rPr>
        <w:rStyle w:val="None"/>
        <w:b/>
        <w:bCs/>
        <w:sz w:val="14"/>
        <w:szCs w:val="14"/>
      </w:rPr>
      <w:fldChar w:fldCharType="begin"/>
    </w:r>
    <w:r w:rsidRPr="004F0A34">
      <w:rPr>
        <w:rStyle w:val="None"/>
        <w:b/>
        <w:bCs/>
        <w:sz w:val="14"/>
        <w:szCs w:val="14"/>
      </w:rPr>
      <w:instrText xml:space="preserve"> PAGE </w:instrText>
    </w:r>
    <w:r w:rsidRPr="004F0A34">
      <w:rPr>
        <w:rStyle w:val="None"/>
        <w:b/>
        <w:bCs/>
        <w:sz w:val="14"/>
        <w:szCs w:val="14"/>
      </w:rPr>
      <w:fldChar w:fldCharType="separate"/>
    </w:r>
    <w:r w:rsidR="00C106EE">
      <w:rPr>
        <w:rStyle w:val="None"/>
        <w:b/>
        <w:bCs/>
        <w:noProof/>
        <w:sz w:val="14"/>
        <w:szCs w:val="14"/>
      </w:rPr>
      <w:t>16</w:t>
    </w:r>
    <w:r w:rsidRPr="004F0A34">
      <w:rPr>
        <w:rStyle w:val="None"/>
        <w:b/>
        <w:bCs/>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543CA" w14:textId="77777777" w:rsidR="00442734" w:rsidRPr="004F0A34" w:rsidRDefault="00442734">
      <w:r w:rsidRPr="004F0A34">
        <w:separator/>
      </w:r>
    </w:p>
  </w:footnote>
  <w:footnote w:type="continuationSeparator" w:id="0">
    <w:p w14:paraId="6A4E067A" w14:textId="77777777" w:rsidR="00442734" w:rsidRPr="004F0A34" w:rsidRDefault="00442734">
      <w:r w:rsidRPr="004F0A34">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C17C4C" w:rsidRPr="004F0A34" w14:paraId="1A12DF90" w14:textId="77777777" w:rsidTr="00156C23">
      <w:trPr>
        <w:trHeight w:val="154"/>
      </w:trPr>
      <w:tc>
        <w:tcPr>
          <w:tcW w:w="4904" w:type="dxa"/>
          <w:vAlign w:val="center"/>
        </w:tcPr>
        <w:p w14:paraId="4D7F978A" w14:textId="77777777" w:rsidR="00C17C4C" w:rsidRPr="004F0A34" w:rsidRDefault="00C17C4C" w:rsidP="00C17C4C">
          <w:pPr>
            <w:rPr>
              <w:b/>
              <w:bCs/>
            </w:rPr>
          </w:pPr>
          <w:r w:rsidRPr="004F0A34">
            <w:rPr>
              <w:rFonts w:ascii="Century Gothic" w:hAnsi="Century Gothic"/>
              <w:b/>
              <w:bCs/>
              <w:color w:val="FF0000"/>
              <w:szCs w:val="22"/>
            </w:rPr>
            <w:t xml:space="preserve">  </w:t>
          </w:r>
          <w:r w:rsidRPr="004F0A34">
            <w:rPr>
              <w:b/>
              <w:bCs/>
              <w:noProof/>
              <w:lang w:eastAsia="fr-FR"/>
            </w:rPr>
            <w:drawing>
              <wp:inline distT="0" distB="0" distL="0" distR="0" wp14:anchorId="61175474" wp14:editId="3CB27B48">
                <wp:extent cx="1576670" cy="736600"/>
                <wp:effectExtent l="0" t="0" r="5080" b="6350"/>
                <wp:docPr id="7" name="Image 7"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Police, Graphique, logo, graphism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32E557E2" w14:textId="77777777" w:rsidR="00C17C4C" w:rsidRPr="004F0A34" w:rsidRDefault="00C17C4C" w:rsidP="00C17C4C">
          <w:pPr>
            <w:rPr>
              <w:b/>
              <w:bCs/>
            </w:rPr>
          </w:pPr>
        </w:p>
      </w:tc>
      <w:tc>
        <w:tcPr>
          <w:tcW w:w="4904" w:type="dxa"/>
          <w:vAlign w:val="center"/>
        </w:tcPr>
        <w:p w14:paraId="23694F45" w14:textId="77777777" w:rsidR="00C17C4C" w:rsidRPr="004F0A34" w:rsidRDefault="00C17C4C" w:rsidP="00C17C4C">
          <w:pPr>
            <w:tabs>
              <w:tab w:val="left" w:pos="3117"/>
              <w:tab w:val="right" w:pos="4688"/>
            </w:tabs>
          </w:pPr>
          <w:r w:rsidRPr="004F0A34">
            <w:tab/>
          </w:r>
          <w:r w:rsidRPr="004F0A34">
            <w:rPr>
              <w:noProof/>
              <w:lang w:eastAsia="fr-FR"/>
            </w:rPr>
            <w:drawing>
              <wp:inline distT="0" distB="0" distL="0" distR="0" wp14:anchorId="1386C360" wp14:editId="26304150">
                <wp:extent cx="1095375" cy="1095375"/>
                <wp:effectExtent l="0" t="0" r="9525" b="9525"/>
                <wp:docPr id="8" name="Image 8"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7A60F79F" w14:textId="44493AF6" w:rsidR="003F4060" w:rsidRPr="004F0A34" w:rsidRDefault="003F4060" w:rsidP="007463AE">
    <w:pPr>
      <w:pBdr>
        <w:bottom w:val="single" w:sz="4" w:space="1" w:color="auto"/>
      </w:pBdr>
      <w:spacing w:before="240"/>
    </w:pPr>
    <w:r w:rsidRPr="004F0A34">
      <w:rPr>
        <w:sz w:val="18"/>
        <w:szCs w:val="18"/>
      </w:rPr>
      <w:t>OFPPT/DAL/DAL                                             Dossier d’Appel d’Offres                                                AO N°       / 202</w:t>
    </w:r>
    <w:r w:rsidR="00884B0C" w:rsidRPr="004F0A34">
      <w:rPr>
        <w:sz w:val="18"/>
        <w:szCs w:val="18"/>
      </w:rPr>
      <w:t>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3990"/>
      <w:gridCol w:w="5074"/>
    </w:tblGrid>
    <w:tr w:rsidR="00113A50" w:rsidRPr="004F0A34" w14:paraId="51353D4F" w14:textId="77777777" w:rsidTr="00156C23">
      <w:trPr>
        <w:trHeight w:val="154"/>
      </w:trPr>
      <w:tc>
        <w:tcPr>
          <w:tcW w:w="4904" w:type="dxa"/>
          <w:vAlign w:val="center"/>
        </w:tcPr>
        <w:p w14:paraId="011A1940" w14:textId="77777777" w:rsidR="00113A50" w:rsidRPr="004F0A34" w:rsidRDefault="00113A50" w:rsidP="00113A50">
          <w:pPr>
            <w:rPr>
              <w:b/>
              <w:bCs/>
            </w:rPr>
          </w:pPr>
          <w:r w:rsidRPr="004F0A34">
            <w:rPr>
              <w:rFonts w:ascii="Century Gothic" w:hAnsi="Century Gothic"/>
              <w:b/>
              <w:bCs/>
              <w:color w:val="FF0000"/>
              <w:szCs w:val="22"/>
            </w:rPr>
            <w:t xml:space="preserve">  </w:t>
          </w:r>
          <w:r w:rsidRPr="004F0A34">
            <w:rPr>
              <w:b/>
              <w:bCs/>
              <w:noProof/>
              <w:lang w:eastAsia="fr-FR"/>
            </w:rPr>
            <w:drawing>
              <wp:inline distT="0" distB="0" distL="0" distR="0" wp14:anchorId="027DD532" wp14:editId="30689C4F">
                <wp:extent cx="1576670" cy="736600"/>
                <wp:effectExtent l="0" t="0" r="5080" b="6350"/>
                <wp:docPr id="1970291321" name="Image 1970291321"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Police, Graphique, logo, graphism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61475370" w14:textId="77777777" w:rsidR="00113A50" w:rsidRPr="004F0A34" w:rsidRDefault="00113A50" w:rsidP="00113A50">
          <w:pPr>
            <w:rPr>
              <w:b/>
              <w:bCs/>
            </w:rPr>
          </w:pPr>
        </w:p>
      </w:tc>
      <w:tc>
        <w:tcPr>
          <w:tcW w:w="4904" w:type="dxa"/>
          <w:vAlign w:val="center"/>
        </w:tcPr>
        <w:p w14:paraId="0858C975" w14:textId="77777777" w:rsidR="00113A50" w:rsidRPr="004F0A34" w:rsidRDefault="00113A50" w:rsidP="00113A50">
          <w:pPr>
            <w:tabs>
              <w:tab w:val="left" w:pos="3117"/>
              <w:tab w:val="right" w:pos="4688"/>
            </w:tabs>
          </w:pPr>
          <w:r w:rsidRPr="004F0A34">
            <w:tab/>
          </w:r>
          <w:r w:rsidRPr="004F0A34">
            <w:rPr>
              <w:noProof/>
              <w:lang w:eastAsia="fr-FR"/>
            </w:rPr>
            <w:drawing>
              <wp:inline distT="0" distB="0" distL="0" distR="0" wp14:anchorId="38413E92" wp14:editId="3A0A368A">
                <wp:extent cx="1095375" cy="1095375"/>
                <wp:effectExtent l="0" t="0" r="9525" b="9525"/>
                <wp:docPr id="1815707827" name="Image 1815707827"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1AE71657" w14:textId="3ECC3872" w:rsidR="003F4060" w:rsidRPr="004F0A34" w:rsidRDefault="003F4060" w:rsidP="0073060A">
    <w:pPr>
      <w:pBdr>
        <w:bottom w:val="single" w:sz="4" w:space="1" w:color="auto"/>
      </w:pBdr>
      <w:spacing w:before="240"/>
    </w:pPr>
    <w:r w:rsidRPr="004F0A34">
      <w:rPr>
        <w:sz w:val="18"/>
        <w:szCs w:val="18"/>
      </w:rPr>
      <w:t>OFPPT/DAL/DAL                                             Dossier d’Appel d’Offres                                                AO N°       / 202</w:t>
    </w:r>
    <w:r w:rsidR="00914B47" w:rsidRPr="004F0A34">
      <w:rPr>
        <w:sz w:val="18"/>
        <w:szCs w:val="18"/>
      </w:rPr>
      <w:t>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2FE7FA1"/>
    <w:multiLevelType w:val="hybridMultilevel"/>
    <w:tmpl w:val="B432885C"/>
    <w:lvl w:ilvl="0" w:tplc="FFFFFFFF">
      <w:start w:val="1"/>
      <w:numFmt w:val="lowerLetter"/>
      <w:lvlText w:val="%1)"/>
      <w:lvlJc w:val="left"/>
      <w:pPr>
        <w:tabs>
          <w:tab w:val="num" w:pos="928"/>
        </w:tabs>
        <w:ind w:left="9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5"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7" w15:restartNumberingAfterBreak="0">
    <w:nsid w:val="0734191D"/>
    <w:multiLevelType w:val="hybridMultilevel"/>
    <w:tmpl w:val="2E165A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8DE4DE3"/>
    <w:multiLevelType w:val="hybridMultilevel"/>
    <w:tmpl w:val="672A160E"/>
    <w:lvl w:ilvl="0" w:tplc="040C0017">
      <w:start w:val="1"/>
      <w:numFmt w:val="lowerLetter"/>
      <w:lvlText w:val="%1)"/>
      <w:lvlJc w:val="left"/>
      <w:pPr>
        <w:ind w:left="719" w:hanging="360"/>
      </w:pPr>
    </w:lvl>
    <w:lvl w:ilvl="1" w:tplc="040C0019" w:tentative="1">
      <w:start w:val="1"/>
      <w:numFmt w:val="lowerLetter"/>
      <w:lvlText w:val="%2."/>
      <w:lvlJc w:val="left"/>
      <w:pPr>
        <w:ind w:left="1439" w:hanging="360"/>
      </w:pPr>
    </w:lvl>
    <w:lvl w:ilvl="2" w:tplc="040C001B" w:tentative="1">
      <w:start w:val="1"/>
      <w:numFmt w:val="lowerRoman"/>
      <w:lvlText w:val="%3."/>
      <w:lvlJc w:val="right"/>
      <w:pPr>
        <w:ind w:left="2159" w:hanging="180"/>
      </w:pPr>
    </w:lvl>
    <w:lvl w:ilvl="3" w:tplc="040C000F" w:tentative="1">
      <w:start w:val="1"/>
      <w:numFmt w:val="decimal"/>
      <w:lvlText w:val="%4."/>
      <w:lvlJc w:val="left"/>
      <w:pPr>
        <w:ind w:left="2879" w:hanging="360"/>
      </w:pPr>
    </w:lvl>
    <w:lvl w:ilvl="4" w:tplc="040C0019" w:tentative="1">
      <w:start w:val="1"/>
      <w:numFmt w:val="lowerLetter"/>
      <w:lvlText w:val="%5."/>
      <w:lvlJc w:val="left"/>
      <w:pPr>
        <w:ind w:left="3599" w:hanging="360"/>
      </w:pPr>
    </w:lvl>
    <w:lvl w:ilvl="5" w:tplc="040C001B" w:tentative="1">
      <w:start w:val="1"/>
      <w:numFmt w:val="lowerRoman"/>
      <w:lvlText w:val="%6."/>
      <w:lvlJc w:val="right"/>
      <w:pPr>
        <w:ind w:left="4319" w:hanging="180"/>
      </w:pPr>
    </w:lvl>
    <w:lvl w:ilvl="6" w:tplc="040C000F" w:tentative="1">
      <w:start w:val="1"/>
      <w:numFmt w:val="decimal"/>
      <w:lvlText w:val="%7."/>
      <w:lvlJc w:val="left"/>
      <w:pPr>
        <w:ind w:left="5039" w:hanging="360"/>
      </w:pPr>
    </w:lvl>
    <w:lvl w:ilvl="7" w:tplc="040C0019" w:tentative="1">
      <w:start w:val="1"/>
      <w:numFmt w:val="lowerLetter"/>
      <w:lvlText w:val="%8."/>
      <w:lvlJc w:val="left"/>
      <w:pPr>
        <w:ind w:left="5759" w:hanging="360"/>
      </w:pPr>
    </w:lvl>
    <w:lvl w:ilvl="8" w:tplc="040C001B" w:tentative="1">
      <w:start w:val="1"/>
      <w:numFmt w:val="lowerRoman"/>
      <w:lvlText w:val="%9."/>
      <w:lvlJc w:val="right"/>
      <w:pPr>
        <w:ind w:left="6479" w:hanging="180"/>
      </w:pPr>
    </w:lvl>
  </w:abstractNum>
  <w:abstractNum w:abstractNumId="10"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9553ED"/>
    <w:multiLevelType w:val="hybridMultilevel"/>
    <w:tmpl w:val="CEE6F608"/>
    <w:styleLink w:val="ImportedStyle13"/>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2166B08"/>
    <w:multiLevelType w:val="hybridMultilevel"/>
    <w:tmpl w:val="E47AA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37B6C48"/>
    <w:multiLevelType w:val="hybridMultilevel"/>
    <w:tmpl w:val="CA7EE5B8"/>
    <w:styleLink w:val="ImportedStyle1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5294FC3"/>
    <w:multiLevelType w:val="hybridMultilevel"/>
    <w:tmpl w:val="5E00B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26"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D1B1BAB"/>
    <w:multiLevelType w:val="hybridMultilevel"/>
    <w:tmpl w:val="5B24D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30"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3492148B"/>
    <w:multiLevelType w:val="hybridMultilevel"/>
    <w:tmpl w:val="979E2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6"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4"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2301F0D"/>
    <w:multiLevelType w:val="hybridMultilevel"/>
    <w:tmpl w:val="B432885C"/>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6"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47"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50"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52"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14"/>
  </w:num>
  <w:num w:numId="2">
    <w:abstractNumId w:val="49"/>
  </w:num>
  <w:num w:numId="3">
    <w:abstractNumId w:val="15"/>
  </w:num>
  <w:num w:numId="4">
    <w:abstractNumId w:val="8"/>
  </w:num>
  <w:num w:numId="5">
    <w:abstractNumId w:val="54"/>
  </w:num>
  <w:num w:numId="6">
    <w:abstractNumId w:val="55"/>
  </w:num>
  <w:num w:numId="7">
    <w:abstractNumId w:val="21"/>
  </w:num>
  <w:num w:numId="8">
    <w:abstractNumId w:val="41"/>
  </w:num>
  <w:num w:numId="9">
    <w:abstractNumId w:val="36"/>
  </w:num>
  <w:num w:numId="10">
    <w:abstractNumId w:val="11"/>
  </w:num>
  <w:num w:numId="11">
    <w:abstractNumId w:val="20"/>
  </w:num>
  <w:num w:numId="12">
    <w:abstractNumId w:val="26"/>
  </w:num>
  <w:num w:numId="13">
    <w:abstractNumId w:val="17"/>
  </w:num>
  <w:num w:numId="14">
    <w:abstractNumId w:val="34"/>
  </w:num>
  <w:num w:numId="15">
    <w:abstractNumId w:val="38"/>
  </w:num>
  <w:num w:numId="16">
    <w:abstractNumId w:val="37"/>
  </w:num>
  <w:num w:numId="17">
    <w:abstractNumId w:val="30"/>
  </w:num>
  <w:num w:numId="18">
    <w:abstractNumId w:val="19"/>
  </w:num>
  <w:num w:numId="19">
    <w:abstractNumId w:val="42"/>
  </w:num>
  <w:num w:numId="20">
    <w:abstractNumId w:val="24"/>
  </w:num>
  <w:num w:numId="21">
    <w:abstractNumId w:val="48"/>
  </w:num>
  <w:num w:numId="22">
    <w:abstractNumId w:val="22"/>
  </w:num>
  <w:num w:numId="23">
    <w:abstractNumId w:val="10"/>
  </w:num>
  <w:num w:numId="24">
    <w:abstractNumId w:val="53"/>
  </w:num>
  <w:num w:numId="25">
    <w:abstractNumId w:val="44"/>
  </w:num>
  <w:num w:numId="26">
    <w:abstractNumId w:val="40"/>
  </w:num>
  <w:num w:numId="27">
    <w:abstractNumId w:val="6"/>
  </w:num>
  <w:num w:numId="28">
    <w:abstractNumId w:val="45"/>
  </w:num>
  <w:num w:numId="29">
    <w:abstractNumId w:val="56"/>
  </w:num>
  <w:num w:numId="30">
    <w:abstractNumId w:val="29"/>
  </w:num>
  <w:num w:numId="31">
    <w:abstractNumId w:val="13"/>
  </w:num>
  <w:num w:numId="32">
    <w:abstractNumId w:val="4"/>
  </w:num>
  <w:num w:numId="33">
    <w:abstractNumId w:val="51"/>
  </w:num>
  <w:num w:numId="34">
    <w:abstractNumId w:val="25"/>
  </w:num>
  <w:num w:numId="35">
    <w:abstractNumId w:val="12"/>
  </w:num>
  <w:num w:numId="36">
    <w:abstractNumId w:val="35"/>
  </w:num>
  <w:num w:numId="37">
    <w:abstractNumId w:val="50"/>
  </w:num>
  <w:num w:numId="38">
    <w:abstractNumId w:val="39"/>
  </w:num>
  <w:num w:numId="39">
    <w:abstractNumId w:val="28"/>
  </w:num>
  <w:num w:numId="40">
    <w:abstractNumId w:val="47"/>
  </w:num>
  <w:num w:numId="41">
    <w:abstractNumId w:val="18"/>
  </w:num>
  <w:num w:numId="42">
    <w:abstractNumId w:val="0"/>
  </w:num>
  <w:num w:numId="43">
    <w:abstractNumId w:val="2"/>
  </w:num>
  <w:num w:numId="44">
    <w:abstractNumId w:val="16"/>
  </w:num>
  <w:num w:numId="45">
    <w:abstractNumId w:val="1"/>
  </w:num>
  <w:num w:numId="46">
    <w:abstractNumId w:val="46"/>
  </w:num>
  <w:num w:numId="47">
    <w:abstractNumId w:val="52"/>
  </w:num>
  <w:num w:numId="48">
    <w:abstractNumId w:val="32"/>
  </w:num>
  <w:num w:numId="49">
    <w:abstractNumId w:val="43"/>
  </w:num>
  <w:num w:numId="50">
    <w:abstractNumId w:val="31"/>
  </w:num>
  <w:num w:numId="51">
    <w:abstractNumId w:val="5"/>
  </w:num>
  <w:num w:numId="52">
    <w:abstractNumId w:val="23"/>
  </w:num>
  <w:num w:numId="53">
    <w:abstractNumId w:val="33"/>
  </w:num>
  <w:num w:numId="54">
    <w:abstractNumId w:val="7"/>
  </w:num>
  <w:num w:numId="55">
    <w:abstractNumId w:val="9"/>
  </w:num>
  <w:num w:numId="56">
    <w:abstractNumId w:val="3"/>
  </w:num>
  <w:num w:numId="57">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CA"/>
    <w:rsid w:val="00017DDB"/>
    <w:rsid w:val="000261B4"/>
    <w:rsid w:val="000323A2"/>
    <w:rsid w:val="000333DB"/>
    <w:rsid w:val="00037B87"/>
    <w:rsid w:val="0004642C"/>
    <w:rsid w:val="000537B3"/>
    <w:rsid w:val="00057914"/>
    <w:rsid w:val="000621CF"/>
    <w:rsid w:val="00063FB8"/>
    <w:rsid w:val="000668BB"/>
    <w:rsid w:val="0007004E"/>
    <w:rsid w:val="0007406B"/>
    <w:rsid w:val="00082FD9"/>
    <w:rsid w:val="000833B9"/>
    <w:rsid w:val="000846B4"/>
    <w:rsid w:val="00094C0F"/>
    <w:rsid w:val="00095754"/>
    <w:rsid w:val="000C1E72"/>
    <w:rsid w:val="000C5063"/>
    <w:rsid w:val="000C62C7"/>
    <w:rsid w:val="000D460D"/>
    <w:rsid w:val="000D7C60"/>
    <w:rsid w:val="000E255F"/>
    <w:rsid w:val="000E2823"/>
    <w:rsid w:val="000F646E"/>
    <w:rsid w:val="000F65BF"/>
    <w:rsid w:val="00101E79"/>
    <w:rsid w:val="00103AC9"/>
    <w:rsid w:val="00104040"/>
    <w:rsid w:val="00107CB2"/>
    <w:rsid w:val="0011389D"/>
    <w:rsid w:val="00113A50"/>
    <w:rsid w:val="00115FAD"/>
    <w:rsid w:val="001178C4"/>
    <w:rsid w:val="00133F15"/>
    <w:rsid w:val="00141366"/>
    <w:rsid w:val="001443D2"/>
    <w:rsid w:val="00146FEE"/>
    <w:rsid w:val="00157B86"/>
    <w:rsid w:val="00164602"/>
    <w:rsid w:val="00164758"/>
    <w:rsid w:val="00172157"/>
    <w:rsid w:val="00173EB3"/>
    <w:rsid w:val="001762E9"/>
    <w:rsid w:val="00183B7C"/>
    <w:rsid w:val="00186E55"/>
    <w:rsid w:val="0019300C"/>
    <w:rsid w:val="001A43AD"/>
    <w:rsid w:val="001B157E"/>
    <w:rsid w:val="001B30FA"/>
    <w:rsid w:val="001C7A28"/>
    <w:rsid w:val="001D043E"/>
    <w:rsid w:val="001E14CA"/>
    <w:rsid w:val="001E7FE1"/>
    <w:rsid w:val="001F2A3F"/>
    <w:rsid w:val="00205A0F"/>
    <w:rsid w:val="00207685"/>
    <w:rsid w:val="00226165"/>
    <w:rsid w:val="0023043B"/>
    <w:rsid w:val="002329DE"/>
    <w:rsid w:val="00233A8F"/>
    <w:rsid w:val="00234E29"/>
    <w:rsid w:val="00246713"/>
    <w:rsid w:val="00252601"/>
    <w:rsid w:val="00261C4D"/>
    <w:rsid w:val="00266DC1"/>
    <w:rsid w:val="00276AB1"/>
    <w:rsid w:val="00286649"/>
    <w:rsid w:val="002A0231"/>
    <w:rsid w:val="002A04B8"/>
    <w:rsid w:val="002A3324"/>
    <w:rsid w:val="002A36B8"/>
    <w:rsid w:val="002A52A8"/>
    <w:rsid w:val="002D1B47"/>
    <w:rsid w:val="002E44A9"/>
    <w:rsid w:val="002F0C0E"/>
    <w:rsid w:val="0030392B"/>
    <w:rsid w:val="00306847"/>
    <w:rsid w:val="0031104E"/>
    <w:rsid w:val="00315C9F"/>
    <w:rsid w:val="00326566"/>
    <w:rsid w:val="00327090"/>
    <w:rsid w:val="00354773"/>
    <w:rsid w:val="00355BAA"/>
    <w:rsid w:val="00361741"/>
    <w:rsid w:val="00374519"/>
    <w:rsid w:val="00376E54"/>
    <w:rsid w:val="00383D10"/>
    <w:rsid w:val="003855C9"/>
    <w:rsid w:val="003941F7"/>
    <w:rsid w:val="00395695"/>
    <w:rsid w:val="00397D39"/>
    <w:rsid w:val="003A40DA"/>
    <w:rsid w:val="003A4A66"/>
    <w:rsid w:val="003A5232"/>
    <w:rsid w:val="003A760D"/>
    <w:rsid w:val="003A791E"/>
    <w:rsid w:val="003B67A5"/>
    <w:rsid w:val="003C6711"/>
    <w:rsid w:val="003F4060"/>
    <w:rsid w:val="003F4CF7"/>
    <w:rsid w:val="003F4DF9"/>
    <w:rsid w:val="003F691E"/>
    <w:rsid w:val="004106D2"/>
    <w:rsid w:val="00413238"/>
    <w:rsid w:val="0042367F"/>
    <w:rsid w:val="004375DB"/>
    <w:rsid w:val="00440075"/>
    <w:rsid w:val="00442734"/>
    <w:rsid w:val="00452275"/>
    <w:rsid w:val="0046682A"/>
    <w:rsid w:val="004702D1"/>
    <w:rsid w:val="0047473C"/>
    <w:rsid w:val="00480E28"/>
    <w:rsid w:val="004A55E2"/>
    <w:rsid w:val="004B4212"/>
    <w:rsid w:val="004C21AE"/>
    <w:rsid w:val="004D19B6"/>
    <w:rsid w:val="004E581B"/>
    <w:rsid w:val="004F0A34"/>
    <w:rsid w:val="00503F50"/>
    <w:rsid w:val="0050648B"/>
    <w:rsid w:val="00507702"/>
    <w:rsid w:val="0051381F"/>
    <w:rsid w:val="0052020C"/>
    <w:rsid w:val="00530D06"/>
    <w:rsid w:val="005338F3"/>
    <w:rsid w:val="0053662F"/>
    <w:rsid w:val="00537C6E"/>
    <w:rsid w:val="00542087"/>
    <w:rsid w:val="00543BF4"/>
    <w:rsid w:val="00544071"/>
    <w:rsid w:val="00560933"/>
    <w:rsid w:val="00562F7B"/>
    <w:rsid w:val="005650AD"/>
    <w:rsid w:val="00566788"/>
    <w:rsid w:val="00566D55"/>
    <w:rsid w:val="00567361"/>
    <w:rsid w:val="005812B8"/>
    <w:rsid w:val="00583181"/>
    <w:rsid w:val="00583196"/>
    <w:rsid w:val="005844A9"/>
    <w:rsid w:val="00590DF2"/>
    <w:rsid w:val="0059301C"/>
    <w:rsid w:val="0059484E"/>
    <w:rsid w:val="005A1267"/>
    <w:rsid w:val="005A16DF"/>
    <w:rsid w:val="005C00AD"/>
    <w:rsid w:val="005D0F70"/>
    <w:rsid w:val="005D494F"/>
    <w:rsid w:val="005E5455"/>
    <w:rsid w:val="005F145F"/>
    <w:rsid w:val="00600A37"/>
    <w:rsid w:val="0060588B"/>
    <w:rsid w:val="0061513E"/>
    <w:rsid w:val="00616FA6"/>
    <w:rsid w:val="00623121"/>
    <w:rsid w:val="00623AE1"/>
    <w:rsid w:val="00634010"/>
    <w:rsid w:val="00643DA3"/>
    <w:rsid w:val="0066017A"/>
    <w:rsid w:val="006625F6"/>
    <w:rsid w:val="00662671"/>
    <w:rsid w:val="00662B4B"/>
    <w:rsid w:val="006635B8"/>
    <w:rsid w:val="00673340"/>
    <w:rsid w:val="00676480"/>
    <w:rsid w:val="00677192"/>
    <w:rsid w:val="0068751D"/>
    <w:rsid w:val="00692022"/>
    <w:rsid w:val="006A6FC4"/>
    <w:rsid w:val="006B5571"/>
    <w:rsid w:val="006C3599"/>
    <w:rsid w:val="006C5BA0"/>
    <w:rsid w:val="006E0BFE"/>
    <w:rsid w:val="006E1213"/>
    <w:rsid w:val="006E2485"/>
    <w:rsid w:val="006E7111"/>
    <w:rsid w:val="006E7F40"/>
    <w:rsid w:val="006F1863"/>
    <w:rsid w:val="006F59B7"/>
    <w:rsid w:val="006F6211"/>
    <w:rsid w:val="00703DBE"/>
    <w:rsid w:val="0070671B"/>
    <w:rsid w:val="0071627D"/>
    <w:rsid w:val="00720801"/>
    <w:rsid w:val="00724F16"/>
    <w:rsid w:val="0073060A"/>
    <w:rsid w:val="007463AE"/>
    <w:rsid w:val="00783665"/>
    <w:rsid w:val="00790622"/>
    <w:rsid w:val="007949F8"/>
    <w:rsid w:val="007950FA"/>
    <w:rsid w:val="007A3A3B"/>
    <w:rsid w:val="007B0810"/>
    <w:rsid w:val="007B173D"/>
    <w:rsid w:val="007B469D"/>
    <w:rsid w:val="007C4A3F"/>
    <w:rsid w:val="007D0B96"/>
    <w:rsid w:val="007D59FB"/>
    <w:rsid w:val="007F4960"/>
    <w:rsid w:val="007F73A7"/>
    <w:rsid w:val="00804272"/>
    <w:rsid w:val="00815308"/>
    <w:rsid w:val="0081733A"/>
    <w:rsid w:val="00817F45"/>
    <w:rsid w:val="008271A8"/>
    <w:rsid w:val="0082721C"/>
    <w:rsid w:val="00827C1A"/>
    <w:rsid w:val="008535B4"/>
    <w:rsid w:val="00866166"/>
    <w:rsid w:val="0087142D"/>
    <w:rsid w:val="00874CFD"/>
    <w:rsid w:val="00881AE4"/>
    <w:rsid w:val="00884B0C"/>
    <w:rsid w:val="00885C97"/>
    <w:rsid w:val="008862BD"/>
    <w:rsid w:val="008A56D4"/>
    <w:rsid w:val="008A58AB"/>
    <w:rsid w:val="008C4B67"/>
    <w:rsid w:val="008D41AD"/>
    <w:rsid w:val="008D5287"/>
    <w:rsid w:val="008D5BD2"/>
    <w:rsid w:val="008F4AF1"/>
    <w:rsid w:val="00903286"/>
    <w:rsid w:val="0090712D"/>
    <w:rsid w:val="00910C30"/>
    <w:rsid w:val="009116BB"/>
    <w:rsid w:val="00914B47"/>
    <w:rsid w:val="00915555"/>
    <w:rsid w:val="0093138A"/>
    <w:rsid w:val="00940F22"/>
    <w:rsid w:val="009427BB"/>
    <w:rsid w:val="00942B5E"/>
    <w:rsid w:val="009431E1"/>
    <w:rsid w:val="00947B71"/>
    <w:rsid w:val="009533B1"/>
    <w:rsid w:val="00966421"/>
    <w:rsid w:val="00972CEF"/>
    <w:rsid w:val="009813C9"/>
    <w:rsid w:val="009844C4"/>
    <w:rsid w:val="00992057"/>
    <w:rsid w:val="00995B90"/>
    <w:rsid w:val="009972D8"/>
    <w:rsid w:val="009A1583"/>
    <w:rsid w:val="009A3C32"/>
    <w:rsid w:val="009B1AF7"/>
    <w:rsid w:val="009B6DDB"/>
    <w:rsid w:val="009C00AA"/>
    <w:rsid w:val="009D0F3F"/>
    <w:rsid w:val="009D65E2"/>
    <w:rsid w:val="009E007F"/>
    <w:rsid w:val="009E4240"/>
    <w:rsid w:val="009E4EC4"/>
    <w:rsid w:val="009F020E"/>
    <w:rsid w:val="009F5E26"/>
    <w:rsid w:val="00A03769"/>
    <w:rsid w:val="00A13604"/>
    <w:rsid w:val="00A23285"/>
    <w:rsid w:val="00A2367E"/>
    <w:rsid w:val="00A3042E"/>
    <w:rsid w:val="00A365A5"/>
    <w:rsid w:val="00A4347E"/>
    <w:rsid w:val="00A4605A"/>
    <w:rsid w:val="00A47109"/>
    <w:rsid w:val="00A63684"/>
    <w:rsid w:val="00A66979"/>
    <w:rsid w:val="00A80589"/>
    <w:rsid w:val="00A80D03"/>
    <w:rsid w:val="00A82B95"/>
    <w:rsid w:val="00A96B3B"/>
    <w:rsid w:val="00AA3380"/>
    <w:rsid w:val="00AA6BFB"/>
    <w:rsid w:val="00AA6E4F"/>
    <w:rsid w:val="00AB00AC"/>
    <w:rsid w:val="00AB2B18"/>
    <w:rsid w:val="00AD02B9"/>
    <w:rsid w:val="00AD0E1E"/>
    <w:rsid w:val="00AD3B9B"/>
    <w:rsid w:val="00AD57C1"/>
    <w:rsid w:val="00AD63C0"/>
    <w:rsid w:val="00AD731B"/>
    <w:rsid w:val="00AE6942"/>
    <w:rsid w:val="00B010A1"/>
    <w:rsid w:val="00B020BA"/>
    <w:rsid w:val="00B133C6"/>
    <w:rsid w:val="00B25E6A"/>
    <w:rsid w:val="00B36182"/>
    <w:rsid w:val="00B37803"/>
    <w:rsid w:val="00B44AFD"/>
    <w:rsid w:val="00B53E10"/>
    <w:rsid w:val="00B55379"/>
    <w:rsid w:val="00B6585E"/>
    <w:rsid w:val="00B65F1B"/>
    <w:rsid w:val="00B80614"/>
    <w:rsid w:val="00B86C4A"/>
    <w:rsid w:val="00B87DB4"/>
    <w:rsid w:val="00B94D7A"/>
    <w:rsid w:val="00BA1954"/>
    <w:rsid w:val="00BA3815"/>
    <w:rsid w:val="00BA5531"/>
    <w:rsid w:val="00BA7AD1"/>
    <w:rsid w:val="00BB7DAB"/>
    <w:rsid w:val="00BC278A"/>
    <w:rsid w:val="00BC7966"/>
    <w:rsid w:val="00BD2D04"/>
    <w:rsid w:val="00BD4EE1"/>
    <w:rsid w:val="00BD6BF2"/>
    <w:rsid w:val="00BE15FA"/>
    <w:rsid w:val="00BE3A3E"/>
    <w:rsid w:val="00BF722D"/>
    <w:rsid w:val="00C03154"/>
    <w:rsid w:val="00C106EE"/>
    <w:rsid w:val="00C17C4C"/>
    <w:rsid w:val="00C25608"/>
    <w:rsid w:val="00C30C34"/>
    <w:rsid w:val="00C33011"/>
    <w:rsid w:val="00C35D7D"/>
    <w:rsid w:val="00C3647A"/>
    <w:rsid w:val="00C46794"/>
    <w:rsid w:val="00C52125"/>
    <w:rsid w:val="00C539E7"/>
    <w:rsid w:val="00C6102F"/>
    <w:rsid w:val="00C62E75"/>
    <w:rsid w:val="00C672F8"/>
    <w:rsid w:val="00C719D8"/>
    <w:rsid w:val="00C90DAE"/>
    <w:rsid w:val="00CD1B9F"/>
    <w:rsid w:val="00CD5B54"/>
    <w:rsid w:val="00CF1F82"/>
    <w:rsid w:val="00CF2ECF"/>
    <w:rsid w:val="00D01C0B"/>
    <w:rsid w:val="00D046DC"/>
    <w:rsid w:val="00D07E1B"/>
    <w:rsid w:val="00D241AC"/>
    <w:rsid w:val="00D32EE8"/>
    <w:rsid w:val="00D346CB"/>
    <w:rsid w:val="00D504E3"/>
    <w:rsid w:val="00D624F3"/>
    <w:rsid w:val="00D63F5C"/>
    <w:rsid w:val="00D645FB"/>
    <w:rsid w:val="00D64E99"/>
    <w:rsid w:val="00D66457"/>
    <w:rsid w:val="00D77C50"/>
    <w:rsid w:val="00D803A8"/>
    <w:rsid w:val="00D808E8"/>
    <w:rsid w:val="00D8343E"/>
    <w:rsid w:val="00D87AF8"/>
    <w:rsid w:val="00D94060"/>
    <w:rsid w:val="00DA29A2"/>
    <w:rsid w:val="00DA6872"/>
    <w:rsid w:val="00DB68A2"/>
    <w:rsid w:val="00DC4F78"/>
    <w:rsid w:val="00DD38B9"/>
    <w:rsid w:val="00DD428F"/>
    <w:rsid w:val="00DD68B8"/>
    <w:rsid w:val="00DD73EC"/>
    <w:rsid w:val="00DE1CEA"/>
    <w:rsid w:val="00DF11E8"/>
    <w:rsid w:val="00DF352C"/>
    <w:rsid w:val="00DF5533"/>
    <w:rsid w:val="00E0693F"/>
    <w:rsid w:val="00E10C14"/>
    <w:rsid w:val="00E2347B"/>
    <w:rsid w:val="00E3263E"/>
    <w:rsid w:val="00E36E1F"/>
    <w:rsid w:val="00E42E84"/>
    <w:rsid w:val="00E4358B"/>
    <w:rsid w:val="00E57DCA"/>
    <w:rsid w:val="00E62E25"/>
    <w:rsid w:val="00E73E43"/>
    <w:rsid w:val="00E8279D"/>
    <w:rsid w:val="00E838DB"/>
    <w:rsid w:val="00EB59EC"/>
    <w:rsid w:val="00EC3B15"/>
    <w:rsid w:val="00ED625D"/>
    <w:rsid w:val="00EE1208"/>
    <w:rsid w:val="00EE3A88"/>
    <w:rsid w:val="00EF3379"/>
    <w:rsid w:val="00F026D0"/>
    <w:rsid w:val="00F066CA"/>
    <w:rsid w:val="00F14F97"/>
    <w:rsid w:val="00F21CD4"/>
    <w:rsid w:val="00F2261E"/>
    <w:rsid w:val="00F336E0"/>
    <w:rsid w:val="00F336EF"/>
    <w:rsid w:val="00F34319"/>
    <w:rsid w:val="00F4296B"/>
    <w:rsid w:val="00F5326B"/>
    <w:rsid w:val="00F6796F"/>
    <w:rsid w:val="00F71E5E"/>
    <w:rsid w:val="00F87ADD"/>
    <w:rsid w:val="00F90F09"/>
    <w:rsid w:val="00F940D8"/>
    <w:rsid w:val="00F94FD3"/>
    <w:rsid w:val="00F9560A"/>
    <w:rsid w:val="00F97FE9"/>
    <w:rsid w:val="00FA14B2"/>
    <w:rsid w:val="00FA1A59"/>
    <w:rsid w:val="00FA205B"/>
    <w:rsid w:val="00FA2464"/>
    <w:rsid w:val="00FC1138"/>
    <w:rsid w:val="00FD0A06"/>
    <w:rsid w:val="00FD56D8"/>
    <w:rsid w:val="00FE180E"/>
    <w:rsid w:val="00FE6DE6"/>
    <w:rsid w:val="00FF25E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87EB"/>
  <w15:docId w15:val="{044D4888-6F4B-DB46-9F0D-61C1163D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B4"/>
    <w:rPr>
      <w:sz w:val="24"/>
      <w:szCs w:val="24"/>
      <w:lang w:eastAsia="en-US"/>
    </w:rPr>
  </w:style>
  <w:style w:type="paragraph" w:styleId="Titre10">
    <w:name w:val="heading 1"/>
    <w:aliases w:val="Principal,Heading 1 simone"/>
    <w:basedOn w:val="Normal"/>
    <w:next w:val="Normal"/>
    <w:link w:val="Titre1Car"/>
    <w:qFormat/>
    <w:rsid w:val="00C330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p2,Section,heading 2,Contrat 2,Ctt,niveau 2,Titre 2 "/>
    <w:next w:val="Body"/>
    <w:link w:val="Titre2Car"/>
    <w:unhideWhenUsed/>
    <w:qFormat/>
    <w:pPr>
      <w:keepNext/>
      <w:jc w:val="center"/>
      <w:outlineLvl w:val="1"/>
    </w:pPr>
    <w:rPr>
      <w:rFonts w:cs="Arial Unicode MS"/>
      <w:b/>
      <w:bCs/>
      <w:color w:val="000000"/>
      <w:sz w:val="28"/>
      <w:szCs w:val="28"/>
      <w:u w:val="single" w:color="000000"/>
      <w:lang w:val="de-DE"/>
    </w:rPr>
  </w:style>
  <w:style w:type="paragraph" w:styleId="Titre3">
    <w:name w:val="heading 3"/>
    <w:aliases w:val="No,Contrat 3"/>
    <w:basedOn w:val="Normal"/>
    <w:next w:val="Normal"/>
    <w:link w:val="Titre3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eastAsia="fr-FR"/>
    </w:rPr>
  </w:style>
  <w:style w:type="paragraph" w:styleId="Titre4">
    <w:name w:val="heading 4"/>
    <w:aliases w:val="NoAlpha,Contrat 4"/>
    <w:basedOn w:val="Normal"/>
    <w:next w:val="Normal"/>
    <w:link w:val="Titre4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eastAsia="fr-FR"/>
    </w:rPr>
  </w:style>
  <w:style w:type="paragraph" w:styleId="Titre5">
    <w:name w:val="heading 5"/>
    <w:basedOn w:val="Normal"/>
    <w:next w:val="Normal"/>
    <w:link w:val="Titre5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eastAsia="fr-FR"/>
    </w:rPr>
  </w:style>
  <w:style w:type="paragraph" w:styleId="Titre6">
    <w:name w:val="heading 6"/>
    <w:basedOn w:val="Normal"/>
    <w:next w:val="Normal"/>
    <w:link w:val="Titre6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eastAsia="fr-FR"/>
    </w:rPr>
  </w:style>
  <w:style w:type="paragraph" w:styleId="Titre7">
    <w:name w:val="heading 7"/>
    <w:basedOn w:val="Normal"/>
    <w:next w:val="Normal"/>
    <w:link w:val="Titre7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eastAsia="fr-FR"/>
    </w:rPr>
  </w:style>
  <w:style w:type="paragraph" w:styleId="Titre8">
    <w:name w:val="heading 8"/>
    <w:next w:val="Body"/>
    <w:link w:val="Titre8Car"/>
    <w:qFormat/>
    <w:pPr>
      <w:keepNext/>
      <w:jc w:val="center"/>
      <w:outlineLvl w:val="7"/>
    </w:pPr>
    <w:rPr>
      <w:rFonts w:eastAsia="Times New Roman"/>
      <w:color w:val="000000"/>
      <w:sz w:val="24"/>
      <w:szCs w:val="24"/>
      <w:u w:color="000000"/>
    </w:rPr>
  </w:style>
  <w:style w:type="paragraph" w:styleId="Titre9">
    <w:name w:val="heading 9"/>
    <w:basedOn w:val="Normal"/>
    <w:next w:val="Normal"/>
    <w:link w:val="Titre9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Pieddepage">
    <w:name w:val="footer"/>
    <w:link w:val="PieddepageCar"/>
    <w:uiPriority w:val="99"/>
    <w:pPr>
      <w:tabs>
        <w:tab w:val="center" w:pos="4819"/>
        <w:tab w:val="right" w:pos="9071"/>
      </w:tabs>
    </w:pPr>
    <w:rPr>
      <w:rFonts w:eastAsia="Times New Roman"/>
      <w:color w:val="000000"/>
      <w:u w:color="000000"/>
    </w:rPr>
  </w:style>
  <w:style w:type="character" w:styleId="Numrodepage">
    <w:name w:val="page number"/>
  </w:style>
  <w:style w:type="paragraph" w:styleId="Corpsdetexte2">
    <w:name w:val="Body Text 2"/>
    <w:link w:val="Corpsdetexte2Car"/>
    <w:pPr>
      <w:jc w:val="both"/>
    </w:pPr>
    <w:rPr>
      <w:rFonts w:cs="Arial Unicode MS"/>
      <w:color w:val="000000"/>
      <w:sz w:val="24"/>
      <w:szCs w:val="24"/>
      <w:u w:color="000000"/>
    </w:rPr>
  </w:style>
  <w:style w:type="numbering" w:customStyle="1" w:styleId="ImportedStyle1">
    <w:name w:val="Imported Style 1"/>
    <w:pPr>
      <w:numPr>
        <w:numId w:val="1"/>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pPr>
      <w:ind w:left="708"/>
    </w:pPr>
    <w:rPr>
      <w:rFonts w:cs="Arial Unicode MS"/>
      <w:color w:val="000000"/>
      <w:sz w:val="24"/>
      <w:szCs w:val="24"/>
      <w:u w:color="000000"/>
    </w:rPr>
  </w:style>
  <w:style w:type="numbering" w:customStyle="1" w:styleId="ImportedStyle2">
    <w:name w:val="Imported Style 2"/>
    <w:pPr>
      <w:numPr>
        <w:numId w:val="2"/>
      </w:numPr>
    </w:pPr>
  </w:style>
  <w:style w:type="numbering" w:customStyle="1" w:styleId="ImportedStyle3">
    <w:name w:val="Imported Style 3"/>
    <w:pPr>
      <w:numPr>
        <w:numId w:val="3"/>
      </w:numPr>
    </w:pPr>
  </w:style>
  <w:style w:type="numbering" w:customStyle="1" w:styleId="ImportedStyle4">
    <w:name w:val="Imported Style 4"/>
    <w:pPr>
      <w:numPr>
        <w:numId w:val="4"/>
      </w:numPr>
    </w:pPr>
  </w:style>
  <w:style w:type="numbering" w:customStyle="1" w:styleId="ImportedStyle5">
    <w:name w:val="Imported Style 5"/>
    <w:pPr>
      <w:numPr>
        <w:numId w:val="5"/>
      </w:numPr>
    </w:pPr>
  </w:style>
  <w:style w:type="numbering" w:customStyle="1" w:styleId="ImportedStyle6">
    <w:name w:val="Imported Style 6"/>
    <w:pPr>
      <w:numPr>
        <w:numId w:val="6"/>
      </w:numPr>
    </w:pPr>
  </w:style>
  <w:style w:type="numbering" w:customStyle="1" w:styleId="ImportedStyle7">
    <w:name w:val="Imported Style 7"/>
    <w:pPr>
      <w:numPr>
        <w:numId w:val="7"/>
      </w:numPr>
    </w:pPr>
  </w:style>
  <w:style w:type="numbering" w:customStyle="1" w:styleId="ImportedStyle8">
    <w:name w:val="Imported Style 8"/>
    <w:pPr>
      <w:numPr>
        <w:numId w:val="8"/>
      </w:numPr>
    </w:pPr>
  </w:style>
  <w:style w:type="numbering" w:customStyle="1" w:styleId="ImportedStyle9">
    <w:name w:val="Imported Style 9"/>
    <w:pPr>
      <w:numPr>
        <w:numId w:val="9"/>
      </w:numPr>
    </w:pPr>
  </w:style>
  <w:style w:type="character" w:customStyle="1" w:styleId="None">
    <w:name w:val="None"/>
  </w:style>
  <w:style w:type="character" w:customStyle="1" w:styleId="Hyperlink0">
    <w:name w:val="Hyperlink.0"/>
    <w:basedOn w:val="None"/>
    <w:rPr>
      <w:rFonts w:ascii="Century Gothic" w:eastAsia="Century Gothic" w:hAnsi="Century Gothic" w:cs="Century Gothic"/>
      <w:sz w:val="20"/>
      <w:szCs w:val="20"/>
    </w:rPr>
  </w:style>
  <w:style w:type="numbering" w:customStyle="1" w:styleId="ImportedStyle10">
    <w:name w:val="Imported Style 10"/>
    <w:pPr>
      <w:numPr>
        <w:numId w:val="10"/>
      </w:numPr>
    </w:pPr>
  </w:style>
  <w:style w:type="numbering" w:customStyle="1" w:styleId="ImportedStyle11">
    <w:name w:val="Imported Style 11"/>
    <w:pPr>
      <w:numPr>
        <w:numId w:val="11"/>
      </w:numPr>
    </w:pPr>
  </w:style>
  <w:style w:type="numbering" w:customStyle="1" w:styleId="ImportedStyle12">
    <w:name w:val="Imported Style 12"/>
    <w:pPr>
      <w:numPr>
        <w:numId w:val="12"/>
      </w:numPr>
    </w:pPr>
  </w:style>
  <w:style w:type="numbering" w:customStyle="1" w:styleId="ImportedStyle13">
    <w:name w:val="Imported Style 13"/>
    <w:pPr>
      <w:numPr>
        <w:numId w:val="13"/>
      </w:numPr>
    </w:pPr>
  </w:style>
  <w:style w:type="numbering" w:customStyle="1" w:styleId="ImportedStyle14">
    <w:name w:val="Imported Style 14"/>
    <w:pPr>
      <w:numPr>
        <w:numId w:val="14"/>
      </w:numPr>
    </w:pPr>
  </w:style>
  <w:style w:type="numbering" w:customStyle="1" w:styleId="ImportedStyle15">
    <w:name w:val="Imported Style 15"/>
    <w:pPr>
      <w:numPr>
        <w:numId w:val="15"/>
      </w:numPr>
    </w:pPr>
  </w:style>
  <w:style w:type="numbering" w:customStyle="1" w:styleId="ImportedStyle16">
    <w:name w:val="Imported Style 16"/>
    <w:pPr>
      <w:numPr>
        <w:numId w:val="16"/>
      </w:numPr>
    </w:pPr>
  </w:style>
  <w:style w:type="numbering" w:customStyle="1" w:styleId="ImportedStyle17">
    <w:name w:val="Imported Style 17"/>
    <w:pPr>
      <w:numPr>
        <w:numId w:val="17"/>
      </w:numPr>
    </w:pPr>
  </w:style>
  <w:style w:type="numbering" w:customStyle="1" w:styleId="ImportedStyle18">
    <w:name w:val="Imported Style 18"/>
    <w:pPr>
      <w:numPr>
        <w:numId w:val="18"/>
      </w:numPr>
    </w:pPr>
  </w:style>
  <w:style w:type="numbering" w:customStyle="1" w:styleId="ImportedStyle19">
    <w:name w:val="Imported Style 19"/>
    <w:pPr>
      <w:numPr>
        <w:numId w:val="19"/>
      </w:numPr>
    </w:pPr>
  </w:style>
  <w:style w:type="numbering" w:customStyle="1" w:styleId="ImportedStyle20">
    <w:name w:val="Imported Style 20"/>
    <w:pPr>
      <w:numPr>
        <w:numId w:val="20"/>
      </w:numPr>
    </w:p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rsid w:val="006E2485"/>
    <w:pPr>
      <w:spacing w:after="120"/>
    </w:pPr>
  </w:style>
  <w:style w:type="character" w:customStyle="1" w:styleId="CorpsdetexteCar">
    <w:name w:val="Corps de texte Car"/>
    <w:aliases w:val="Body Text simone Car"/>
    <w:basedOn w:val="Policepardfaut"/>
    <w:link w:val="Corpsdetexte"/>
    <w:rsid w:val="006E2485"/>
    <w:rPr>
      <w:sz w:val="24"/>
      <w:szCs w:val="24"/>
      <w:lang w:val="en-US" w:eastAsia="en-US"/>
    </w:rPr>
  </w:style>
  <w:style w:type="paragraph" w:customStyle="1" w:styleId="BodyText21">
    <w:name w:val="Body Text 21"/>
    <w:basedOn w:val="Normal"/>
    <w:qFormat/>
    <w:rsid w:val="006E2485"/>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eastAsia="fr-FR"/>
    </w:rPr>
  </w:style>
  <w:style w:type="paragraph" w:customStyle="1" w:styleId="Style1">
    <w:name w:val="Style1"/>
    <w:basedOn w:val="Normal"/>
    <w:rsid w:val="006E2485"/>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59"/>
    <w:qFormat/>
    <w:rsid w:val="006E24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6E2485"/>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6E2485"/>
    <w:rPr>
      <w:rFonts w:cs="Arial Unicode MS"/>
      <w:color w:val="000000"/>
      <w:sz w:val="24"/>
      <w:szCs w:val="24"/>
      <w:u w:color="000000"/>
    </w:rPr>
  </w:style>
  <w:style w:type="paragraph" w:styleId="NormalWeb">
    <w:name w:val="Normal (Web)"/>
    <w:basedOn w:val="Normal"/>
    <w:uiPriority w:val="99"/>
    <w:unhideWhenUsed/>
    <w:rsid w:val="003A4A6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
    <w:name w:val="header"/>
    <w:basedOn w:val="Normal"/>
    <w:link w:val="En-tteCar"/>
    <w:uiPriority w:val="99"/>
    <w:unhideWhenUsed/>
    <w:rsid w:val="00017DDB"/>
    <w:pPr>
      <w:tabs>
        <w:tab w:val="center" w:pos="4536"/>
        <w:tab w:val="right" w:pos="9072"/>
      </w:tabs>
    </w:pPr>
  </w:style>
  <w:style w:type="character" w:customStyle="1" w:styleId="En-tteCar">
    <w:name w:val="En-tête Car"/>
    <w:basedOn w:val="Policepardfaut"/>
    <w:link w:val="En-tte"/>
    <w:uiPriority w:val="99"/>
    <w:rsid w:val="00017DDB"/>
    <w:rPr>
      <w:sz w:val="24"/>
      <w:szCs w:val="24"/>
      <w:lang w:val="en-US" w:eastAsia="en-US"/>
    </w:rPr>
  </w:style>
  <w:style w:type="character" w:customStyle="1" w:styleId="Titre1Car">
    <w:name w:val="Titre 1 Car"/>
    <w:aliases w:val="Principal Car,Heading 1 simone Car"/>
    <w:basedOn w:val="Policepardfaut"/>
    <w:link w:val="Titre10"/>
    <w:rsid w:val="00C33011"/>
    <w:rPr>
      <w:rFonts w:asciiTheme="majorHAnsi" w:eastAsiaTheme="majorEastAsia" w:hAnsiTheme="majorHAnsi" w:cstheme="majorBidi"/>
      <w:color w:val="365F91" w:themeColor="accent1" w:themeShade="BF"/>
      <w:sz w:val="32"/>
      <w:szCs w:val="32"/>
      <w:lang w:val="en-US" w:eastAsia="en-US"/>
    </w:rPr>
  </w:style>
  <w:style w:type="paragraph" w:styleId="En-ttedetabledesmatires">
    <w:name w:val="TOC Heading"/>
    <w:basedOn w:val="Titre10"/>
    <w:next w:val="Normal"/>
    <w:uiPriority w:val="39"/>
    <w:unhideWhenUsed/>
    <w:qFormat/>
    <w:rsid w:val="00C330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rsid w:val="00C33011"/>
    <w:pPr>
      <w:spacing w:after="100"/>
    </w:pPr>
  </w:style>
  <w:style w:type="paragraph" w:styleId="TM2">
    <w:name w:val="toc 2"/>
    <w:basedOn w:val="Normal"/>
    <w:next w:val="Normal"/>
    <w:autoRedefine/>
    <w:unhideWhenUsed/>
    <w:rsid w:val="00C33011"/>
    <w:pPr>
      <w:spacing w:after="100"/>
      <w:ind w:left="240"/>
    </w:pPr>
  </w:style>
  <w:style w:type="paragraph" w:styleId="TM3">
    <w:name w:val="toc 3"/>
    <w:basedOn w:val="Normal"/>
    <w:next w:val="Normal"/>
    <w:autoRedefine/>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C03154"/>
    <w:rPr>
      <w:rFonts w:ascii="Segoe UI" w:hAnsi="Segoe UI" w:cs="Segoe UI"/>
      <w:sz w:val="18"/>
      <w:szCs w:val="18"/>
    </w:rPr>
  </w:style>
  <w:style w:type="character" w:customStyle="1" w:styleId="TextedebullesCar">
    <w:name w:val="Texte de bulles Car"/>
    <w:basedOn w:val="Policepardfaut"/>
    <w:link w:val="Textedebulles"/>
    <w:rsid w:val="00C03154"/>
    <w:rPr>
      <w:rFonts w:ascii="Segoe UI" w:hAnsi="Segoe UI" w:cs="Segoe UI"/>
      <w:sz w:val="18"/>
      <w:szCs w:val="18"/>
      <w:lang w:val="en-US" w:eastAsia="en-US"/>
    </w:rPr>
  </w:style>
  <w:style w:type="character" w:customStyle="1" w:styleId="Titre3Car">
    <w:name w:val="Titre 3 Car"/>
    <w:aliases w:val="No Car,Contrat 3 Car"/>
    <w:basedOn w:val="Policepardfaut"/>
    <w:link w:val="Titre3"/>
    <w:rsid w:val="00FA2464"/>
    <w:rPr>
      <w:rFonts w:eastAsia="Times New Roman"/>
      <w:b/>
      <w:sz w:val="96"/>
      <w:szCs w:val="24"/>
      <w:bdr w:val="single" w:sz="48" w:space="0" w:color="auto"/>
    </w:rPr>
  </w:style>
  <w:style w:type="character" w:customStyle="1" w:styleId="Titre4Car">
    <w:name w:val="Titre 4 Car"/>
    <w:aliases w:val="NoAlpha Car,Contrat 4 Car"/>
    <w:basedOn w:val="Policepardfaut"/>
    <w:link w:val="Titre4"/>
    <w:rsid w:val="00FA2464"/>
    <w:rPr>
      <w:rFonts w:eastAsia="Times New Roman"/>
      <w:b/>
      <w:snapToGrid w:val="0"/>
      <w:sz w:val="24"/>
      <w:bdr w:val="none" w:sz="0" w:space="0" w:color="auto"/>
    </w:rPr>
  </w:style>
  <w:style w:type="character" w:customStyle="1" w:styleId="Titre5Car">
    <w:name w:val="Titre 5 Car"/>
    <w:basedOn w:val="Policepardfaut"/>
    <w:link w:val="Titre5"/>
    <w:rsid w:val="00FA2464"/>
    <w:rPr>
      <w:rFonts w:eastAsia="Times New Roman"/>
      <w:b/>
      <w:snapToGrid w:val="0"/>
      <w:sz w:val="36"/>
      <w:bdr w:val="none" w:sz="0" w:space="0" w:color="auto"/>
    </w:rPr>
  </w:style>
  <w:style w:type="character" w:customStyle="1" w:styleId="Titre6Car">
    <w:name w:val="Titre 6 Car"/>
    <w:basedOn w:val="Policepardfaut"/>
    <w:link w:val="Titre6"/>
    <w:rsid w:val="00FA2464"/>
    <w:rPr>
      <w:rFonts w:eastAsia="Times New Roman"/>
      <w:b/>
      <w:snapToGrid w:val="0"/>
      <w:sz w:val="32"/>
      <w:u w:val="single"/>
      <w:bdr w:val="none" w:sz="0" w:space="0" w:color="auto"/>
    </w:rPr>
  </w:style>
  <w:style w:type="character" w:customStyle="1" w:styleId="Titre7Car">
    <w:name w:val="Titre 7 Car"/>
    <w:basedOn w:val="Policepardfaut"/>
    <w:link w:val="Titre7"/>
    <w:rsid w:val="00FA2464"/>
    <w:rPr>
      <w:rFonts w:ascii="Arial" w:eastAsia="Times New Roman" w:hAnsi="Arial"/>
      <w:b/>
      <w:snapToGrid w:val="0"/>
      <w:color w:val="000000"/>
      <w:sz w:val="24"/>
      <w:bdr w:val="none" w:sz="0" w:space="0" w:color="auto"/>
    </w:rPr>
  </w:style>
  <w:style w:type="character" w:customStyle="1" w:styleId="Titre9Car">
    <w:name w:val="Titre 9 Car"/>
    <w:basedOn w:val="Policepardfaut"/>
    <w:link w:val="Titre9"/>
    <w:rsid w:val="00FA2464"/>
    <w:rPr>
      <w:rFonts w:eastAsia="Times New Roman"/>
      <w:b/>
      <w:snapToGrid w:val="0"/>
      <w:sz w:val="32"/>
      <w:bdr w:val="none" w:sz="0" w:space="0" w:color="auto"/>
    </w:rPr>
  </w:style>
  <w:style w:type="character" w:customStyle="1" w:styleId="Titre2Car">
    <w:name w:val="Titre 2 Car"/>
    <w:aliases w:val="tp2 Car,Section Car,heading 2 Car,Contrat 2 Car,Ctt Car,niveau 2 Car,Titre 2  Car"/>
    <w:basedOn w:val="Policepardfaut"/>
    <w:link w:val="Titre2"/>
    <w:rsid w:val="00FA2464"/>
    <w:rPr>
      <w:rFonts w:cs="Arial Unicode MS"/>
      <w:b/>
      <w:bCs/>
      <w:color w:val="000000"/>
      <w:sz w:val="28"/>
      <w:szCs w:val="28"/>
      <w:u w:val="single" w:color="000000"/>
      <w:lang w:val="de-DE"/>
    </w:rPr>
  </w:style>
  <w:style w:type="character" w:customStyle="1" w:styleId="Titre8Car">
    <w:name w:val="Titre 8 Car"/>
    <w:basedOn w:val="Policepardfaut"/>
    <w:link w:val="Titre8"/>
    <w:rsid w:val="00FA2464"/>
    <w:rPr>
      <w:rFonts w:eastAsia="Times New Roman"/>
      <w:color w:val="000000"/>
      <w:sz w:val="24"/>
      <w:szCs w:val="24"/>
      <w:u w:color="000000"/>
    </w:rPr>
  </w:style>
  <w:style w:type="paragraph" w:customStyle="1" w:styleId="CarCarCarCarCarCarCarCarCarCar">
    <w:name w:val="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eastAsia="fr-FR"/>
    </w:rPr>
  </w:style>
  <w:style w:type="character" w:customStyle="1" w:styleId="PieddepageCar">
    <w:name w:val="Pied de page Car"/>
    <w:basedOn w:val="Policepardfaut"/>
    <w:link w:val="Pieddepage"/>
    <w:uiPriority w:val="99"/>
    <w:rsid w:val="00FA2464"/>
    <w:rPr>
      <w:rFonts w:eastAsia="Times New Roman"/>
      <w:color w:val="000000"/>
      <w:u w:color="000000"/>
    </w:rPr>
  </w:style>
  <w:style w:type="character" w:customStyle="1" w:styleId="Corpsdetexte2Car">
    <w:name w:val="Corps de texte 2 Car"/>
    <w:basedOn w:val="Policepardfaut"/>
    <w:link w:val="Corpsdetexte2"/>
    <w:rsid w:val="00FA2464"/>
    <w:rPr>
      <w:rFonts w:cs="Arial Unicode MS"/>
      <w:color w:val="000000"/>
      <w:sz w:val="24"/>
      <w:szCs w:val="24"/>
      <w:u w:color="000000"/>
    </w:rPr>
  </w:style>
  <w:style w:type="paragraph" w:styleId="Corpsdetexte3">
    <w:name w:val="Body Text 3"/>
    <w:basedOn w:val="Normal"/>
    <w:link w:val="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eastAsia="fr-FR"/>
    </w:rPr>
  </w:style>
  <w:style w:type="character" w:customStyle="1" w:styleId="Corpsdetexte3Car">
    <w:name w:val="Corps de texte 3 Car"/>
    <w:basedOn w:val="Policepardfaut"/>
    <w:link w:val="Corpsdetexte3"/>
    <w:rsid w:val="00FA2464"/>
    <w:rPr>
      <w:rFonts w:eastAsia="Times New Roman"/>
      <w:b/>
      <w:snapToGrid w:val="0"/>
      <w:bdr w:val="none" w:sz="0" w:space="0" w:color="auto"/>
    </w:rPr>
  </w:style>
  <w:style w:type="paragraph" w:styleId="Retraitcorpsdetexte3">
    <w:name w:val="Body Text Indent 3"/>
    <w:basedOn w:val="Normal"/>
    <w:link w:val="Retrait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eastAsia="fr-FR"/>
    </w:rPr>
  </w:style>
  <w:style w:type="character" w:customStyle="1" w:styleId="Retraitcorpsdetexte3Car">
    <w:name w:val="Retrait corps de texte 3 Car"/>
    <w:basedOn w:val="Policepardfaut"/>
    <w:link w:val="Retraitcorpsdetexte3"/>
    <w:rsid w:val="00FA2464"/>
    <w:rPr>
      <w:rFonts w:ascii="Comic Sans MS" w:eastAsia="Times New Roman" w:hAnsi="Comic Sans MS"/>
      <w:snapToGrid w:val="0"/>
      <w:sz w:val="36"/>
      <w:bdr w:val="none" w:sz="0" w:space="0" w:color="auto"/>
    </w:rPr>
  </w:style>
  <w:style w:type="paragraph" w:styleId="Retraitcorpsdetexte">
    <w:name w:val="Body Text Indent"/>
    <w:basedOn w:val="Normal"/>
    <w:link w:val="RetraitcorpsdetexteCar"/>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eastAsia="fr-FR"/>
    </w:rPr>
  </w:style>
  <w:style w:type="character" w:customStyle="1" w:styleId="RetraitcorpsdetexteCar">
    <w:name w:val="Retrait corps de texte Car"/>
    <w:basedOn w:val="Policepardfaut"/>
    <w:link w:val="Retraitcorpsdetexte"/>
    <w:rsid w:val="00FA2464"/>
    <w:rPr>
      <w:rFonts w:eastAsia="Times New Roman"/>
      <w:snapToGrid w:val="0"/>
      <w:sz w:val="24"/>
      <w:bdr w:val="none" w:sz="0" w:space="0" w:color="auto"/>
    </w:rPr>
  </w:style>
  <w:style w:type="paragraph" w:customStyle="1" w:styleId="Standart">
    <w:name w:val="Standar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eastAsia="fr-FR"/>
    </w:rPr>
  </w:style>
  <w:style w:type="character" w:customStyle="1" w:styleId="Retraitcorpsdetexte2Car">
    <w:name w:val="Retrait corps de texte 2 Car"/>
    <w:basedOn w:val="Policepardfaut"/>
    <w:link w:val="Retraitcorpsdetexte2"/>
    <w:rsid w:val="00FA2464"/>
    <w:rPr>
      <w:rFonts w:ascii="Arial" w:eastAsia="Times New Roman" w:hAnsi="Arial"/>
      <w:bCs/>
      <w:snapToGrid w:val="0"/>
      <w:sz w:val="28"/>
      <w:bdr w:val="none" w:sz="0" w:space="0" w:color="auto"/>
    </w:rPr>
  </w:style>
  <w:style w:type="paragraph" w:styleId="Normalcentr">
    <w:name w:val="Block 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eastAsia="fr-FR"/>
    </w:rPr>
  </w:style>
  <w:style w:type="paragraph" w:customStyle="1" w:styleId="ap">
    <w:name w:val="ap"/>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eastAsia="fr-FR"/>
    </w:rPr>
  </w:style>
  <w:style w:type="paragraph" w:customStyle="1" w:styleId="Russite">
    <w:name w:val="Réussit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eastAsia="fr-FR"/>
    </w:rPr>
  </w:style>
  <w:style w:type="paragraph" w:styleId="Retraitnormal">
    <w:name w:val="Normal Inden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FA2464"/>
    <w:rPr>
      <w:color w:val="800080"/>
      <w:u w:val="single"/>
    </w:rPr>
  </w:style>
  <w:style w:type="paragraph" w:customStyle="1" w:styleId="xl24">
    <w:name w:val="xl24"/>
    <w:basedOn w:val="Normal"/>
    <w:rsid w:val="00FA2464"/>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eastAsia="fr-FR"/>
    </w:rPr>
  </w:style>
  <w:style w:type="paragraph" w:styleId="Titre">
    <w:name w:val="Title"/>
    <w:basedOn w:val="Normal"/>
    <w:link w:val="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eastAsia="fr-FR"/>
    </w:rPr>
  </w:style>
  <w:style w:type="character" w:customStyle="1" w:styleId="TitreCar">
    <w:name w:val="Titre Car"/>
    <w:basedOn w:val="Policepardfaut"/>
    <w:link w:val="Titre"/>
    <w:rsid w:val="00FA2464"/>
    <w:rPr>
      <w:rFonts w:eastAsia="Times New Roman"/>
      <w:b/>
      <w:sz w:val="44"/>
      <w:u w:val="single"/>
      <w:bdr w:val="none" w:sz="0" w:space="0" w:color="auto"/>
    </w:rPr>
  </w:style>
  <w:style w:type="paragraph" w:styleId="Sous-titre">
    <w:name w:val="Subtitle"/>
    <w:basedOn w:val="Normal"/>
    <w:link w:val="Sous-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FA2464"/>
    <w:rPr>
      <w:rFonts w:eastAsia="Times New Roman"/>
      <w:sz w:val="24"/>
      <w:szCs w:val="24"/>
      <w:bdr w:val="none" w:sz="0" w:space="0" w:color="auto"/>
      <w:lang w:val="fr-BE"/>
    </w:rPr>
  </w:style>
  <w:style w:type="paragraph" w:customStyle="1" w:styleId="lettre">
    <w:name w:val="lettr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eastAsia="fr-FR"/>
    </w:rPr>
  </w:style>
  <w:style w:type="paragraph" w:customStyle="1" w:styleId="Tiret2">
    <w:name w:val="Tiret 2"/>
    <w:basedOn w:val="Tiret"/>
    <w:rsid w:val="00FA2464"/>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A2464"/>
    <w:pPr>
      <w:tabs>
        <w:tab w:val="num" w:pos="720"/>
        <w:tab w:val="left" w:pos="1928"/>
      </w:tabs>
      <w:spacing w:before="120"/>
      <w:ind w:left="1928" w:hanging="227"/>
    </w:pPr>
  </w:style>
  <w:style w:type="paragraph" w:customStyle="1" w:styleId="Texte">
    <w:name w:val="Texte"/>
    <w:basedOn w:val="Normal"/>
    <w:rsid w:val="00FA2464"/>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eastAsia="fr-FR"/>
    </w:rPr>
  </w:style>
  <w:style w:type="paragraph" w:customStyle="1" w:styleId="MNtitre3">
    <w:name w:val="MN titre3"/>
    <w:basedOn w:val="MNtitre2"/>
    <w:autoRedefine/>
    <w:rsid w:val="00FA2464"/>
    <w:rPr>
      <w:sz w:val="28"/>
    </w:rPr>
  </w:style>
  <w:style w:type="paragraph" w:customStyle="1" w:styleId="MNtitre2">
    <w:name w:val="MN titre2"/>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eastAsia="fr-FR"/>
    </w:rPr>
  </w:style>
  <w:style w:type="paragraph" w:styleId="Notedebasdepage">
    <w:name w:val="footnote text"/>
    <w:basedOn w:val="Normal"/>
    <w:link w:val="Notedebasdepag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fr-FR"/>
    </w:rPr>
  </w:style>
  <w:style w:type="character" w:customStyle="1" w:styleId="NotedebasdepageCar">
    <w:name w:val="Note de bas de page Car"/>
    <w:basedOn w:val="Policepardfaut"/>
    <w:link w:val="Notedebasdepage"/>
    <w:semiHidden/>
    <w:rsid w:val="00FA2464"/>
    <w:rPr>
      <w:rFonts w:eastAsia="Times New Roman"/>
      <w:bdr w:val="none" w:sz="0" w:space="0" w:color="auto"/>
    </w:rPr>
  </w:style>
  <w:style w:type="paragraph" w:customStyle="1" w:styleId="Effectif">
    <w:name w:val="Effectif"/>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eastAsia="fr-FR"/>
    </w:rPr>
  </w:style>
  <w:style w:type="paragraph" w:styleId="Commentaire">
    <w:name w:val="annotation text"/>
    <w:basedOn w:val="Normal"/>
    <w:link w:val="Commentair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fr-FR"/>
    </w:rPr>
  </w:style>
  <w:style w:type="character" w:customStyle="1" w:styleId="CommentaireCar">
    <w:name w:val="Commentaire Car"/>
    <w:basedOn w:val="Policepardfaut"/>
    <w:link w:val="Commentaire"/>
    <w:semiHidden/>
    <w:rsid w:val="00FA2464"/>
    <w:rPr>
      <w:rFonts w:eastAsia="Times New Roman"/>
      <w:bdr w:val="none" w:sz="0" w:space="0" w:color="auto"/>
    </w:rPr>
  </w:style>
  <w:style w:type="paragraph" w:styleId="Explorateurdedocuments">
    <w:name w:val="Document Map"/>
    <w:basedOn w:val="Normal"/>
    <w:link w:val="Explorateurdedocuments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eastAsia="fr-FR"/>
    </w:rPr>
  </w:style>
  <w:style w:type="character" w:customStyle="1" w:styleId="ExplorateurdedocumentsCar">
    <w:name w:val="Explorateur de documents Car"/>
    <w:basedOn w:val="Policepardfaut"/>
    <w:link w:val="Explorateurdedocuments"/>
    <w:semiHidden/>
    <w:rsid w:val="00FA2464"/>
    <w:rPr>
      <w:rFonts w:ascii="Tahoma" w:eastAsia="Times New Roman" w:hAnsi="Tahoma"/>
      <w:bdr w:val="none" w:sz="0" w:space="0" w:color="auto"/>
      <w:shd w:val="clear" w:color="auto" w:fill="000080"/>
    </w:rPr>
  </w:style>
  <w:style w:type="paragraph" w:styleId="Lgende">
    <w:name w:val="caption"/>
    <w:basedOn w:val="Normal"/>
    <w:next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eastAsia="fr-FR"/>
    </w:rPr>
  </w:style>
  <w:style w:type="paragraph" w:customStyle="1" w:styleId="Head22">
    <w:name w:val="Head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eastAsia="fr-FR"/>
    </w:rPr>
  </w:style>
  <w:style w:type="paragraph" w:customStyle="1" w:styleId="textes">
    <w:name w:val="textes"/>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eastAsia="fr-FR"/>
    </w:rPr>
  </w:style>
  <w:style w:type="paragraph" w:customStyle="1" w:styleId="style11">
    <w:name w:val="style1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eastAsia="fr-FR"/>
    </w:rPr>
  </w:style>
  <w:style w:type="paragraph" w:customStyle="1" w:styleId="CarCarCarCar">
    <w:name w:val="Car Car Car Car"/>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eastAsia="fr-FR"/>
    </w:rPr>
  </w:style>
  <w:style w:type="paragraph" w:customStyle="1" w:styleId="font6">
    <w:name w:val="font6"/>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eastAsia="fr-FR"/>
    </w:rPr>
  </w:style>
  <w:style w:type="paragraph" w:customStyle="1" w:styleId="font7">
    <w:name w:val="font7"/>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eastAsia="fr-FR"/>
    </w:rPr>
  </w:style>
  <w:style w:type="paragraph" w:customStyle="1" w:styleId="font8">
    <w:name w:val="font8"/>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eastAsia="fr-FR"/>
    </w:rPr>
  </w:style>
  <w:style w:type="paragraph" w:customStyle="1" w:styleId="font9">
    <w:name w:val="font9"/>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eastAsia="fr-FR"/>
    </w:rPr>
  </w:style>
  <w:style w:type="paragraph" w:customStyle="1" w:styleId="xl22">
    <w:name w:val="xl22"/>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eastAsia="fr-FR"/>
    </w:rPr>
  </w:style>
  <w:style w:type="paragraph" w:customStyle="1" w:styleId="xl23">
    <w:name w:val="xl2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eastAsia="fr-FR"/>
    </w:rPr>
  </w:style>
  <w:style w:type="paragraph" w:customStyle="1" w:styleId="xl25">
    <w:name w:val="xl2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eastAsia="fr-FR"/>
    </w:rPr>
  </w:style>
  <w:style w:type="paragraph" w:customStyle="1" w:styleId="xl26">
    <w:name w:val="xl2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eastAsia="fr-FR"/>
    </w:rPr>
  </w:style>
  <w:style w:type="paragraph" w:customStyle="1" w:styleId="xl27">
    <w:name w:val="xl27"/>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eastAsia="fr-FR"/>
    </w:rPr>
  </w:style>
  <w:style w:type="paragraph" w:customStyle="1" w:styleId="xl28">
    <w:name w:val="xl28"/>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eastAsia="fr-FR"/>
    </w:rPr>
  </w:style>
  <w:style w:type="paragraph" w:customStyle="1" w:styleId="xl29">
    <w:name w:val="xl29"/>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eastAsia="fr-FR"/>
    </w:rPr>
  </w:style>
  <w:style w:type="paragraph" w:customStyle="1" w:styleId="xl30">
    <w:name w:val="xl30"/>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eastAsia="fr-FR"/>
    </w:rPr>
  </w:style>
  <w:style w:type="paragraph" w:customStyle="1" w:styleId="xl31">
    <w:name w:val="xl31"/>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eastAsia="fr-FR"/>
    </w:rPr>
  </w:style>
  <w:style w:type="paragraph" w:customStyle="1" w:styleId="xl32">
    <w:name w:val="xl32"/>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eastAsia="fr-FR"/>
    </w:rPr>
  </w:style>
  <w:style w:type="paragraph" w:customStyle="1" w:styleId="xl33">
    <w:name w:val="xl3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eastAsia="fr-FR"/>
    </w:rPr>
  </w:style>
  <w:style w:type="paragraph" w:customStyle="1" w:styleId="xl34">
    <w:name w:val="xl34"/>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eastAsia="fr-FR"/>
    </w:rPr>
  </w:style>
  <w:style w:type="paragraph" w:customStyle="1" w:styleId="xl35">
    <w:name w:val="xl3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eastAsia="fr-FR"/>
    </w:rPr>
  </w:style>
  <w:style w:type="paragraph" w:customStyle="1" w:styleId="xl36">
    <w:name w:val="xl3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eastAsia="fr-FR"/>
    </w:rPr>
  </w:style>
  <w:style w:type="paragraph" w:customStyle="1" w:styleId="CarCarCarCarCarCarCar">
    <w:name w:val="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eastAsia="fr-FR"/>
    </w:rPr>
  </w:style>
  <w:style w:type="paragraph" w:customStyle="1" w:styleId="newsection">
    <w:name w:val="new_section"/>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1">
    <w:name w:val="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rPr>
  </w:style>
  <w:style w:type="paragraph" w:customStyle="1" w:styleId="CarCarCarCarCarCarCarCarCarCar1">
    <w:name w:val="Car Car Car Car Car Car Car Car Car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FA2464"/>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FA2464"/>
    <w:rPr>
      <w:rFonts w:ascii="Arial" w:hAnsi="Arial" w:cs="Arial" w:hint="default"/>
      <w:color w:val="333333"/>
      <w:sz w:val="17"/>
      <w:szCs w:val="17"/>
    </w:rPr>
  </w:style>
  <w:style w:type="paragraph" w:customStyle="1" w:styleId="producttitle">
    <w:name w:val="product_titl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Paragraphedeliste1">
    <w:name w:val="Paragraphe de liste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eastAsia="fr-FR"/>
    </w:rPr>
  </w:style>
  <w:style w:type="character" w:customStyle="1" w:styleId="Corpsdutexte51">
    <w:name w:val="Corps du texte (51)_"/>
    <w:link w:val="Corpsdutexte510"/>
    <w:rsid w:val="00FA2464"/>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lang w:eastAsia="fr-FR"/>
    </w:rPr>
  </w:style>
  <w:style w:type="character" w:customStyle="1" w:styleId="ircsu">
    <w:name w:val="irc_su"/>
    <w:rsid w:val="00FA2464"/>
  </w:style>
  <w:style w:type="paragraph" w:customStyle="1" w:styleId="corpstextepuces">
    <w:name w:val="corps texte puces"/>
    <w:basedOn w:val="Corpsdetexte3"/>
    <w:rsid w:val="00FA2464"/>
    <w:pPr>
      <w:numPr>
        <w:numId w:val="44"/>
      </w:numPr>
      <w:tabs>
        <w:tab w:val="clear" w:pos="3686"/>
      </w:tabs>
    </w:pPr>
    <w:rPr>
      <w:b w:val="0"/>
      <w:bCs/>
      <w:snapToGrid/>
      <w:sz w:val="24"/>
      <w:szCs w:val="24"/>
    </w:rPr>
  </w:style>
  <w:style w:type="paragraph" w:customStyle="1" w:styleId="xl65">
    <w:name w:val="xl65"/>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eastAsia="fr-FR"/>
    </w:rPr>
  </w:style>
  <w:style w:type="paragraph" w:customStyle="1" w:styleId="xl66">
    <w:name w:val="xl66"/>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eastAsia="fr-FR"/>
    </w:rPr>
  </w:style>
  <w:style w:type="paragraph" w:customStyle="1" w:styleId="xl67">
    <w:name w:val="xl6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68">
    <w:name w:val="xl68"/>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69">
    <w:name w:val="xl69"/>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eastAsia="fr-FR"/>
    </w:rPr>
  </w:style>
  <w:style w:type="paragraph" w:customStyle="1" w:styleId="xl70">
    <w:name w:val="xl70"/>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eastAsia="fr-FR"/>
    </w:rPr>
  </w:style>
  <w:style w:type="paragraph" w:customStyle="1" w:styleId="xl71">
    <w:name w:val="xl7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72">
    <w:name w:val="xl72"/>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73">
    <w:name w:val="xl73"/>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eastAsia="fr-FR"/>
    </w:rPr>
  </w:style>
  <w:style w:type="paragraph" w:customStyle="1" w:styleId="xl74">
    <w:name w:val="xl74"/>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eastAsia="fr-FR"/>
    </w:rPr>
  </w:style>
  <w:style w:type="paragraph" w:customStyle="1" w:styleId="xl75">
    <w:name w:val="xl75"/>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76">
    <w:name w:val="xl76"/>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77">
    <w:name w:val="xl77"/>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78">
    <w:name w:val="xl78"/>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79">
    <w:name w:val="xl79"/>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80">
    <w:name w:val="xl80"/>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eastAsia="fr-FR"/>
    </w:rPr>
  </w:style>
  <w:style w:type="paragraph" w:customStyle="1" w:styleId="xl81">
    <w:name w:val="xl81"/>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eastAsia="fr-FR"/>
    </w:rPr>
  </w:style>
  <w:style w:type="paragraph" w:customStyle="1" w:styleId="xl82">
    <w:name w:val="xl82"/>
    <w:basedOn w:val="Normal"/>
    <w:rsid w:val="00FA2464"/>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eastAsia="fr-FR"/>
    </w:rPr>
  </w:style>
  <w:style w:type="paragraph" w:customStyle="1" w:styleId="xl83">
    <w:name w:val="xl83"/>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eastAsia="fr-FR"/>
    </w:rPr>
  </w:style>
  <w:style w:type="paragraph" w:customStyle="1" w:styleId="xl84">
    <w:name w:val="xl84"/>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85">
    <w:name w:val="xl8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86">
    <w:name w:val="xl86"/>
    <w:basedOn w:val="Normal"/>
    <w:rsid w:val="00FA2464"/>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87">
    <w:name w:val="xl8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eastAsia="fr-FR"/>
    </w:rPr>
  </w:style>
  <w:style w:type="paragraph" w:customStyle="1" w:styleId="xl88">
    <w:name w:val="xl88"/>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eastAsia="fr-FR"/>
    </w:rPr>
  </w:style>
  <w:style w:type="paragraph" w:customStyle="1" w:styleId="xl89">
    <w:name w:val="xl89"/>
    <w:basedOn w:val="Normal"/>
    <w:rsid w:val="00FA2464"/>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eastAsia="fr-FR"/>
    </w:rPr>
  </w:style>
  <w:style w:type="paragraph" w:styleId="Index1">
    <w:name w:val="index 1"/>
    <w:basedOn w:val="Normal"/>
    <w:next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eastAsia="fr-FR"/>
    </w:rPr>
  </w:style>
  <w:style w:type="paragraph" w:styleId="Titreindex">
    <w:name w:val="index heading"/>
    <w:basedOn w:val="Normal"/>
    <w:next w:val="Index1"/>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fr-FR"/>
    </w:rPr>
  </w:style>
  <w:style w:type="paragraph" w:customStyle="1" w:styleId="module">
    <w:name w:val="module"/>
    <w:basedOn w:val="Corpsdetexte"/>
    <w:link w:val="moduleCar"/>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FA2464"/>
    <w:rPr>
      <w:rFonts w:eastAsia="Times New Roman"/>
      <w:sz w:val="24"/>
      <w:szCs w:val="24"/>
      <w:bdr w:val="none" w:sz="0" w:space="0" w:color="auto"/>
      <w:lang w:val="fr-CA"/>
    </w:rPr>
  </w:style>
  <w:style w:type="character" w:styleId="Marquedecommentaire">
    <w:name w:val="annotation reference"/>
    <w:rsid w:val="00FA2464"/>
    <w:rPr>
      <w:sz w:val="16"/>
      <w:szCs w:val="16"/>
    </w:rPr>
  </w:style>
  <w:style w:type="paragraph" w:customStyle="1" w:styleId="Corpsdetexte22">
    <w:name w:val="Corps de texte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eastAsia="fr-FR"/>
    </w:rPr>
  </w:style>
  <w:style w:type="paragraph" w:customStyle="1" w:styleId="CharChar13">
    <w:name w:val="Char Char1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FA2464"/>
    <w:rPr>
      <w:b/>
      <w:bCs/>
    </w:rPr>
  </w:style>
  <w:style w:type="character" w:customStyle="1" w:styleId="ObjetducommentaireCar">
    <w:name w:val="Objet du commentaire Car"/>
    <w:basedOn w:val="CommentaireCar"/>
    <w:link w:val="Objetducommentaire"/>
    <w:semiHidden/>
    <w:rsid w:val="00FA2464"/>
    <w:rPr>
      <w:rFonts w:eastAsia="Times New Roman"/>
      <w:b/>
      <w:bCs/>
      <w:bdr w:val="none" w:sz="0" w:space="0" w:color="auto"/>
    </w:rPr>
  </w:style>
  <w:style w:type="character" w:customStyle="1" w:styleId="apple-converted-space">
    <w:name w:val="apple-converted-space"/>
    <w:basedOn w:val="Policepardfaut"/>
    <w:rsid w:val="00FA2464"/>
  </w:style>
  <w:style w:type="paragraph" w:customStyle="1" w:styleId="Normalarial">
    <w:name w:val="Normal + ari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eastAsia="fr-FR"/>
    </w:rPr>
  </w:style>
  <w:style w:type="paragraph" w:styleId="Rvision">
    <w:name w:val="Revision"/>
    <w:hidden/>
    <w:uiPriority w:val="99"/>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customStyle="1" w:styleId="TableText">
    <w:name w:val="Table Text"/>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fr-FR"/>
    </w:rPr>
  </w:style>
  <w:style w:type="paragraph" w:customStyle="1" w:styleId="m1671630087794048438default">
    <w:name w:val="m_1671630087794048438defaul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CharChar12">
    <w:name w:val="Char Char1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FA2464"/>
  </w:style>
  <w:style w:type="paragraph" w:customStyle="1" w:styleId="xl63">
    <w:name w:val="xl6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eastAsia="fr-FR"/>
    </w:rPr>
  </w:style>
  <w:style w:type="paragraph" w:customStyle="1" w:styleId="xl64">
    <w:name w:val="xl64"/>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eastAsia="fr-FR"/>
    </w:rPr>
  </w:style>
  <w:style w:type="paragraph" w:customStyle="1" w:styleId="xl90">
    <w:name w:val="xl90"/>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eastAsia="fr-FR"/>
    </w:rPr>
  </w:style>
  <w:style w:type="paragraph" w:customStyle="1" w:styleId="xl91">
    <w:name w:val="xl91"/>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eastAsia="fr-FR"/>
    </w:rPr>
  </w:style>
  <w:style w:type="paragraph" w:customStyle="1" w:styleId="xl92">
    <w:name w:val="xl92"/>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eastAsia="fr-FR"/>
    </w:rPr>
  </w:style>
  <w:style w:type="paragraph" w:customStyle="1" w:styleId="xl93">
    <w:name w:val="xl93"/>
    <w:basedOn w:val="Normal"/>
    <w:rsid w:val="00FA2464"/>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eastAsia="fr-FR"/>
    </w:rPr>
  </w:style>
  <w:style w:type="paragraph" w:customStyle="1" w:styleId="xl94">
    <w:name w:val="xl94"/>
    <w:basedOn w:val="Normal"/>
    <w:rsid w:val="00FA2464"/>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eastAsia="fr-FR"/>
    </w:rPr>
  </w:style>
  <w:style w:type="paragraph" w:customStyle="1" w:styleId="xl95">
    <w:name w:val="xl95"/>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eastAsia="fr-FR"/>
    </w:rPr>
  </w:style>
  <w:style w:type="paragraph" w:customStyle="1" w:styleId="xl96">
    <w:name w:val="xl96"/>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97">
    <w:name w:val="xl97"/>
    <w:basedOn w:val="Normal"/>
    <w:rsid w:val="00FA2464"/>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98">
    <w:name w:val="xl98"/>
    <w:basedOn w:val="Normal"/>
    <w:rsid w:val="00FA2464"/>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99">
    <w:name w:val="xl99"/>
    <w:basedOn w:val="Normal"/>
    <w:rsid w:val="00FA2464"/>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100">
    <w:name w:val="xl100"/>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eastAsia="fr-FR"/>
    </w:rPr>
  </w:style>
  <w:style w:type="paragraph" w:customStyle="1" w:styleId="xl101">
    <w:name w:val="xl101"/>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102">
    <w:name w:val="xl102"/>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eastAsia="fr-FR"/>
    </w:rPr>
  </w:style>
  <w:style w:type="paragraph" w:customStyle="1" w:styleId="xl103">
    <w:name w:val="xl103"/>
    <w:basedOn w:val="Normal"/>
    <w:rsid w:val="00FA2464"/>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104">
    <w:name w:val="xl104"/>
    <w:basedOn w:val="Normal"/>
    <w:rsid w:val="00FA2464"/>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eastAsia="fr-FR"/>
    </w:rPr>
  </w:style>
  <w:style w:type="paragraph" w:customStyle="1" w:styleId="xl105">
    <w:name w:val="xl10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eastAsia="fr-FR"/>
    </w:rPr>
  </w:style>
  <w:style w:type="paragraph" w:customStyle="1" w:styleId="xl106">
    <w:name w:val="xl10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107">
    <w:name w:val="xl107"/>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08">
    <w:name w:val="xl108"/>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09">
    <w:name w:val="xl109"/>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0">
    <w:name w:val="xl110"/>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1">
    <w:name w:val="xl111"/>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2">
    <w:name w:val="xl112"/>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3">
    <w:name w:val="xl113"/>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4">
    <w:name w:val="xl114"/>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5">
    <w:name w:val="xl115"/>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6">
    <w:name w:val="xl116"/>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7">
    <w:name w:val="xl117"/>
    <w:basedOn w:val="Normal"/>
    <w:rsid w:val="00FA2464"/>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8">
    <w:name w:val="xl118"/>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9">
    <w:name w:val="xl119"/>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20">
    <w:name w:val="xl120"/>
    <w:basedOn w:val="Normal"/>
    <w:rsid w:val="00FA2464"/>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eastAsia="fr-FR"/>
    </w:rPr>
  </w:style>
  <w:style w:type="paragraph" w:customStyle="1" w:styleId="xl121">
    <w:name w:val="xl12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eastAsia="fr-FR"/>
    </w:rPr>
  </w:style>
  <w:style w:type="paragraph" w:customStyle="1" w:styleId="xl122">
    <w:name w:val="xl122"/>
    <w:basedOn w:val="Normal"/>
    <w:rsid w:val="00FA2464"/>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eastAsia="fr-FR"/>
    </w:rPr>
  </w:style>
  <w:style w:type="paragraph" w:customStyle="1" w:styleId="xl123">
    <w:name w:val="xl123"/>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eastAsia="fr-FR"/>
    </w:rPr>
  </w:style>
  <w:style w:type="paragraph" w:customStyle="1" w:styleId="xl124">
    <w:name w:val="xl124"/>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eastAsia="fr-FR"/>
    </w:rPr>
  </w:style>
  <w:style w:type="paragraph" w:customStyle="1" w:styleId="xl125">
    <w:name w:val="xl125"/>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eastAsia="fr-FR"/>
    </w:rPr>
  </w:style>
  <w:style w:type="paragraph" w:customStyle="1" w:styleId="xl126">
    <w:name w:val="xl126"/>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27">
    <w:name w:val="xl127"/>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28">
    <w:name w:val="xl128"/>
    <w:basedOn w:val="Normal"/>
    <w:rsid w:val="00FA2464"/>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29">
    <w:name w:val="xl129"/>
    <w:basedOn w:val="Normal"/>
    <w:rsid w:val="00FA2464"/>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styleId="PrformatHTML">
    <w:name w:val="HTML Preformatted"/>
    <w:basedOn w:val="Normal"/>
    <w:link w:val="PrformatHTMLCar"/>
    <w:semiHidden/>
    <w:unhideWhenUsed/>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FA2464"/>
    <w:rPr>
      <w:rFonts w:ascii="Courier New" w:eastAsia="Times New Roman" w:hAnsi="Courier New"/>
      <w:bdr w:val="none" w:sz="0" w:space="0" w:color="auto"/>
      <w:lang w:val="x-none" w:eastAsia="x-none"/>
    </w:rPr>
  </w:style>
  <w:style w:type="paragraph" w:customStyle="1" w:styleId="AOA">
    <w:name w:val="AO(A)"/>
    <w:basedOn w:val="Normal"/>
    <w:next w:val="Normal"/>
    <w:rsid w:val="00FA2464"/>
    <w:pPr>
      <w:numPr>
        <w:numId w:val="46"/>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xmsoblocktext">
    <w:name w:val="x_msoblock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439">
      <w:bodyDiv w:val="1"/>
      <w:marLeft w:val="0"/>
      <w:marRight w:val="0"/>
      <w:marTop w:val="0"/>
      <w:marBottom w:val="0"/>
      <w:divBdr>
        <w:top w:val="none" w:sz="0" w:space="0" w:color="auto"/>
        <w:left w:val="none" w:sz="0" w:space="0" w:color="auto"/>
        <w:bottom w:val="none" w:sz="0" w:space="0" w:color="auto"/>
        <w:right w:val="none" w:sz="0" w:space="0" w:color="auto"/>
      </w:divBdr>
    </w:div>
    <w:div w:id="802574906">
      <w:bodyDiv w:val="1"/>
      <w:marLeft w:val="0"/>
      <w:marRight w:val="0"/>
      <w:marTop w:val="0"/>
      <w:marBottom w:val="0"/>
      <w:divBdr>
        <w:top w:val="none" w:sz="0" w:space="0" w:color="auto"/>
        <w:left w:val="none" w:sz="0" w:space="0" w:color="auto"/>
        <w:bottom w:val="none" w:sz="0" w:space="0" w:color="auto"/>
        <w:right w:val="none" w:sz="0" w:space="0" w:color="auto"/>
      </w:divBdr>
    </w:div>
    <w:div w:id="1003507187">
      <w:bodyDiv w:val="1"/>
      <w:marLeft w:val="0"/>
      <w:marRight w:val="0"/>
      <w:marTop w:val="0"/>
      <w:marBottom w:val="0"/>
      <w:divBdr>
        <w:top w:val="none" w:sz="0" w:space="0" w:color="auto"/>
        <w:left w:val="none" w:sz="0" w:space="0" w:color="auto"/>
        <w:bottom w:val="none" w:sz="0" w:space="0" w:color="auto"/>
        <w:right w:val="none" w:sz="0" w:space="0" w:color="auto"/>
      </w:divBdr>
    </w:div>
    <w:div w:id="18160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D658A-5C51-4C29-AEF0-3964B9268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4900</Words>
  <Characters>26952</Characters>
  <Application>Microsoft Office Word</Application>
  <DocSecurity>0</DocSecurity>
  <Lines>224</Lines>
  <Paragraphs>63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HOUDA ZEROUALI</dc:creator>
  <cp:lastModifiedBy>ASMAA HSAINI</cp:lastModifiedBy>
  <cp:revision>4</cp:revision>
  <cp:lastPrinted>2026-02-25T14:32:00Z</cp:lastPrinted>
  <dcterms:created xsi:type="dcterms:W3CDTF">2026-03-04T11:56:00Z</dcterms:created>
  <dcterms:modified xsi:type="dcterms:W3CDTF">2026-03-04T12:18:00Z</dcterms:modified>
</cp:coreProperties>
</file>